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A00" w:rsidRPr="00E20A00" w:rsidRDefault="00E20A00" w:rsidP="00E20A00">
      <w:r w:rsidRPr="00E20A00">
        <w:rPr>
          <w:rFonts w:hint="eastAsia"/>
        </w:rPr>
        <w:t>翅果油</w:t>
      </w:r>
    </w:p>
    <w:p w:rsidR="00E20A00" w:rsidRPr="00E20A00" w:rsidRDefault="00E20A00" w:rsidP="00E20A00">
      <w:pPr>
        <w:rPr>
          <w:rFonts w:hint="eastAsia"/>
        </w:rPr>
      </w:pPr>
    </w:p>
    <w:tbl>
      <w:tblPr>
        <w:tblpPr w:leftFromText="180" w:rightFromText="180" w:vertAnchor="page" w:horzAnchor="margin" w:tblpXSpec="center" w:tblpY="3511"/>
        <w:tblW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2700"/>
        <w:gridCol w:w="3060"/>
      </w:tblGrid>
      <w:tr w:rsidR="00E20A00" w:rsidRPr="00E20A00" w:rsidTr="00327B35">
        <w:trPr>
          <w:trHeight w:val="607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中文名称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翅果油</w:t>
            </w:r>
          </w:p>
        </w:tc>
      </w:tr>
      <w:tr w:rsidR="00E20A00" w:rsidRPr="00E20A00" w:rsidTr="00327B35">
        <w:trPr>
          <w:trHeight w:val="63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拉丁名称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pPr>
              <w:rPr>
                <w:b/>
              </w:rPr>
            </w:pPr>
            <w:proofErr w:type="spellStart"/>
            <w:r w:rsidRPr="00E20A00">
              <w:rPr>
                <w:rFonts w:hint="eastAsia"/>
              </w:rPr>
              <w:t>Elaeagnus</w:t>
            </w:r>
            <w:proofErr w:type="spellEnd"/>
            <w:r w:rsidRPr="00E20A00">
              <w:rPr>
                <w:rFonts w:hint="eastAsia"/>
              </w:rPr>
              <w:t xml:space="preserve"> </w:t>
            </w:r>
            <w:proofErr w:type="spellStart"/>
            <w:r w:rsidRPr="00E20A00">
              <w:rPr>
                <w:rFonts w:hint="eastAsia"/>
              </w:rPr>
              <w:t>Mollis</w:t>
            </w:r>
            <w:proofErr w:type="spellEnd"/>
            <w:r w:rsidRPr="00E20A00">
              <w:rPr>
                <w:rFonts w:hint="eastAsia"/>
              </w:rPr>
              <w:t xml:space="preserve"> Diels Oil</w:t>
            </w:r>
          </w:p>
        </w:tc>
      </w:tr>
      <w:tr w:rsidR="00E20A00" w:rsidRPr="00E20A00" w:rsidTr="00327B35">
        <w:trPr>
          <w:cantSplit/>
          <w:trHeight w:val="21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基本信息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来源：</w:t>
            </w:r>
            <w:proofErr w:type="gramStart"/>
            <w:r w:rsidRPr="00E20A00">
              <w:rPr>
                <w:rFonts w:hint="eastAsia"/>
              </w:rPr>
              <w:t>翅果油树种仁</w:t>
            </w:r>
            <w:proofErr w:type="gramEnd"/>
          </w:p>
        </w:tc>
      </w:tr>
      <w:tr w:rsidR="00E20A00" w:rsidRPr="00E20A00" w:rsidTr="00327B35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生产工艺简述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以翅果仁为原料，经粉碎、萃取、过滤等工艺而制成。</w:t>
            </w:r>
          </w:p>
        </w:tc>
      </w:tr>
      <w:tr w:rsidR="00E20A00" w:rsidRPr="00E20A00" w:rsidTr="00327B35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食用量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≤</w:t>
            </w:r>
            <w:r w:rsidRPr="00E20A00">
              <w:rPr>
                <w:rFonts w:hint="eastAsia"/>
              </w:rPr>
              <w:t>15</w:t>
            </w:r>
            <w:r w:rsidRPr="00E20A00">
              <w:rPr>
                <w:rFonts w:hint="eastAsia"/>
              </w:rPr>
              <w:t>克</w:t>
            </w:r>
            <w:r w:rsidRPr="00E20A00">
              <w:rPr>
                <w:rFonts w:hint="eastAsia"/>
              </w:rPr>
              <w:t>/</w:t>
            </w:r>
            <w:r w:rsidRPr="00E20A00">
              <w:rPr>
                <w:rFonts w:hint="eastAsia"/>
              </w:rPr>
              <w:t>天</w:t>
            </w:r>
          </w:p>
        </w:tc>
      </w:tr>
      <w:tr w:rsidR="00E20A00" w:rsidRPr="00E20A00" w:rsidTr="00327B35">
        <w:trPr>
          <w:cantSplit/>
        </w:trPr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>
            <w:r w:rsidRPr="00E20A00">
              <w:rPr>
                <w:rFonts w:hint="eastAsia"/>
              </w:rPr>
              <w:t>质量要求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>
            <w:r w:rsidRPr="00E20A00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>
            <w:r w:rsidRPr="00E20A00">
              <w:rPr>
                <w:rFonts w:hint="eastAsia"/>
              </w:rPr>
              <w:t>淡黄色透明油状液体</w:t>
            </w:r>
          </w:p>
        </w:tc>
      </w:tr>
      <w:tr w:rsidR="00E20A00" w:rsidRPr="00E20A00" w:rsidTr="00327B35">
        <w:trPr>
          <w:cantSplit/>
        </w:trPr>
        <w:tc>
          <w:tcPr>
            <w:tcW w:w="2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/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pPr>
              <w:rPr>
                <w:bCs/>
              </w:rPr>
            </w:pPr>
            <w:r w:rsidRPr="00E20A00">
              <w:rPr>
                <w:rFonts w:hint="eastAsia"/>
              </w:rPr>
              <w:t>脂肪酸组成</w:t>
            </w:r>
            <w:r w:rsidRPr="00E20A00">
              <w:rPr>
                <w:rFonts w:hint="eastAsia"/>
              </w:rPr>
              <w:t>(</w:t>
            </w:r>
            <w:r w:rsidRPr="00E20A00">
              <w:rPr>
                <w:rFonts w:hint="eastAsia"/>
              </w:rPr>
              <w:t>占总脂肪酸含量比</w:t>
            </w:r>
            <w:r w:rsidRPr="00E20A00">
              <w:rPr>
                <w:rFonts w:hint="eastAsia"/>
              </w:rPr>
              <w:t>)</w:t>
            </w:r>
          </w:p>
        </w:tc>
      </w:tr>
      <w:tr w:rsidR="00E20A00" w:rsidRPr="00E20A00" w:rsidTr="00327B35">
        <w:trPr>
          <w:cantSplit/>
        </w:trPr>
        <w:tc>
          <w:tcPr>
            <w:tcW w:w="2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油酸</w:t>
            </w:r>
            <w:r w:rsidRPr="00E20A00">
              <w:rPr>
                <w:rFonts w:hint="eastAsia"/>
              </w:rPr>
              <w:t xml:space="preserve"> (C18:1)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≥</w:t>
            </w:r>
            <w:r w:rsidRPr="00E20A00">
              <w:rPr>
                <w:rFonts w:hint="eastAsia"/>
              </w:rPr>
              <w:t>28</w:t>
            </w:r>
            <w:r w:rsidRPr="00E20A00">
              <w:rPr>
                <w:rFonts w:hint="eastAsia"/>
              </w:rPr>
              <w:t>％</w:t>
            </w:r>
          </w:p>
        </w:tc>
      </w:tr>
      <w:tr w:rsidR="00E20A00" w:rsidRPr="00E20A00" w:rsidTr="00327B35">
        <w:trPr>
          <w:cantSplit/>
        </w:trPr>
        <w:tc>
          <w:tcPr>
            <w:tcW w:w="2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亚油酸</w:t>
            </w:r>
            <w:r w:rsidRPr="00E20A00">
              <w:rPr>
                <w:rFonts w:hint="eastAsia"/>
              </w:rPr>
              <w:t xml:space="preserve"> (C18:2)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00" w:rsidRPr="00E20A00" w:rsidRDefault="00E20A00" w:rsidP="00E20A00">
            <w:r w:rsidRPr="00E20A00">
              <w:rPr>
                <w:rFonts w:hint="eastAsia"/>
              </w:rPr>
              <w:t>≥</w:t>
            </w:r>
            <w:r w:rsidRPr="00E20A00">
              <w:rPr>
                <w:rFonts w:hint="eastAsia"/>
              </w:rPr>
              <w:t>42</w:t>
            </w:r>
            <w:r w:rsidRPr="00E20A00">
              <w:rPr>
                <w:rFonts w:hint="eastAsia"/>
              </w:rPr>
              <w:t>％</w:t>
            </w:r>
          </w:p>
        </w:tc>
      </w:tr>
      <w:tr w:rsidR="00E20A00" w:rsidRPr="00E20A00" w:rsidTr="00327B35">
        <w:trPr>
          <w:cantSplit/>
        </w:trPr>
        <w:tc>
          <w:tcPr>
            <w:tcW w:w="2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>
            <w:r w:rsidRPr="00E20A00">
              <w:rPr>
                <w:rFonts w:hint="eastAsia"/>
              </w:rPr>
              <w:t>亚麻酸（</w:t>
            </w:r>
            <w:r w:rsidRPr="00E20A00">
              <w:rPr>
                <w:rFonts w:hint="eastAsia"/>
              </w:rPr>
              <w:t>C18:3</w:t>
            </w:r>
            <w:r w:rsidRPr="00E20A00">
              <w:rPr>
                <w:rFonts w:hint="eastAsia"/>
              </w:rPr>
              <w:t>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>
            <w:r w:rsidRPr="00E20A00">
              <w:rPr>
                <w:rFonts w:hint="eastAsia"/>
              </w:rPr>
              <w:t>≥</w:t>
            </w:r>
            <w:r w:rsidRPr="00E20A00">
              <w:rPr>
                <w:rFonts w:hint="eastAsia"/>
              </w:rPr>
              <w:t>5</w:t>
            </w:r>
            <w:r w:rsidRPr="00E20A00">
              <w:rPr>
                <w:rFonts w:hint="eastAsia"/>
              </w:rPr>
              <w:t>％</w:t>
            </w:r>
            <w:r w:rsidRPr="00E20A00">
              <w:rPr>
                <w:rFonts w:hint="eastAsia"/>
              </w:rPr>
              <w:t xml:space="preserve"> </w:t>
            </w:r>
          </w:p>
        </w:tc>
      </w:tr>
      <w:tr w:rsidR="00E20A00" w:rsidRPr="00E20A00" w:rsidTr="00327B35">
        <w:trPr>
          <w:cantSplit/>
        </w:trPr>
        <w:tc>
          <w:tcPr>
            <w:tcW w:w="2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>
            <w:r w:rsidRPr="00E20A00">
              <w:rPr>
                <w:rFonts w:hint="eastAsia"/>
              </w:rPr>
              <w:t>其他需要说明的情况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A00" w:rsidRPr="00E20A00" w:rsidRDefault="00E20A00" w:rsidP="00E20A00">
            <w:r w:rsidRPr="00E20A00">
              <w:rPr>
                <w:rFonts w:hint="eastAsia"/>
              </w:rPr>
              <w:t>1.</w:t>
            </w:r>
            <w:r w:rsidRPr="00E20A00">
              <w:rPr>
                <w:rFonts w:hint="eastAsia"/>
              </w:rPr>
              <w:t>使用范围不包括婴幼儿食品。</w:t>
            </w:r>
          </w:p>
          <w:p w:rsidR="00E20A00" w:rsidRPr="00E20A00" w:rsidRDefault="00E20A00" w:rsidP="00E20A00">
            <w:r w:rsidRPr="00E20A00">
              <w:rPr>
                <w:rFonts w:hint="eastAsia"/>
              </w:rPr>
              <w:t>2.</w:t>
            </w:r>
            <w:r w:rsidRPr="00E20A00">
              <w:rPr>
                <w:rFonts w:hint="eastAsia"/>
              </w:rPr>
              <w:t>食品的标签、说明书中应当标注食用限量。</w:t>
            </w:r>
          </w:p>
        </w:tc>
      </w:tr>
    </w:tbl>
    <w:p w:rsidR="00E20A00" w:rsidRPr="00E20A00" w:rsidRDefault="00E20A00" w:rsidP="00E20A00">
      <w:pPr>
        <w:rPr>
          <w:rFonts w:hint="eastAsia"/>
        </w:rPr>
      </w:pPr>
    </w:p>
    <w:p w:rsidR="00AF4159" w:rsidRPr="00E20A00" w:rsidRDefault="00AF4159">
      <w:bookmarkStart w:id="0" w:name="_GoBack"/>
      <w:bookmarkEnd w:id="0"/>
    </w:p>
    <w:sectPr w:rsidR="00AF4159" w:rsidRPr="00E20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00"/>
    <w:rsid w:val="00AF4159"/>
    <w:rsid w:val="00E2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2012-01-02T10:45:00Z</dcterms:created>
  <dcterms:modified xsi:type="dcterms:W3CDTF">2012-01-02T10:46:00Z</dcterms:modified>
</cp:coreProperties>
</file>