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72" w:rsidRPr="00205D72" w:rsidRDefault="00205D72" w:rsidP="00205D72">
      <w:proofErr w:type="gramStart"/>
      <w:r w:rsidRPr="00205D72">
        <w:rPr>
          <w:rFonts w:hint="eastAsia"/>
          <w:b/>
        </w:rPr>
        <w:t>玛咖</w:t>
      </w:r>
      <w:proofErr w:type="gramEnd"/>
      <w:r w:rsidRPr="00205D72">
        <w:rPr>
          <w:rFonts w:hint="eastAsia"/>
          <w:b/>
        </w:rPr>
        <w:t>粉</w:t>
      </w:r>
    </w:p>
    <w:tbl>
      <w:tblPr>
        <w:tblpPr w:leftFromText="180" w:rightFromText="180" w:topFromText="100" w:bottomFromText="100" w:vertAnchor="page" w:horzAnchor="margin" w:tblpY="3451"/>
        <w:tblW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6"/>
        <w:gridCol w:w="2700"/>
        <w:gridCol w:w="3060"/>
      </w:tblGrid>
      <w:tr w:rsidR="00205D72" w:rsidRPr="00205D72">
        <w:trPr>
          <w:trHeight w:val="607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中文名称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proofErr w:type="gramStart"/>
            <w:r w:rsidRPr="00205D72">
              <w:rPr>
                <w:rFonts w:hint="eastAsia"/>
              </w:rPr>
              <w:t>玛咖</w:t>
            </w:r>
            <w:proofErr w:type="gramEnd"/>
            <w:r w:rsidRPr="00205D72">
              <w:rPr>
                <w:rFonts w:hint="eastAsia"/>
              </w:rPr>
              <w:t>粉</w:t>
            </w:r>
          </w:p>
        </w:tc>
      </w:tr>
      <w:tr w:rsidR="00205D72" w:rsidRPr="00205D72">
        <w:trPr>
          <w:trHeight w:val="63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拉丁名称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pPr>
              <w:rPr>
                <w:i/>
              </w:rPr>
            </w:pPr>
            <w:proofErr w:type="spellStart"/>
            <w:r w:rsidRPr="00205D72">
              <w:rPr>
                <w:rFonts w:hint="eastAsia"/>
                <w:i/>
              </w:rPr>
              <w:t>Lepidium</w:t>
            </w:r>
            <w:proofErr w:type="spellEnd"/>
            <w:r w:rsidRPr="00205D72">
              <w:rPr>
                <w:rFonts w:hint="eastAsia"/>
                <w:i/>
              </w:rPr>
              <w:t xml:space="preserve"> </w:t>
            </w:r>
            <w:proofErr w:type="spellStart"/>
            <w:r w:rsidRPr="00205D72">
              <w:rPr>
                <w:rFonts w:hint="eastAsia"/>
                <w:i/>
              </w:rPr>
              <w:t>meyenii</w:t>
            </w:r>
            <w:proofErr w:type="spellEnd"/>
            <w:r w:rsidRPr="00205D72">
              <w:rPr>
                <w:rFonts w:hint="eastAsia"/>
                <w:i/>
              </w:rPr>
              <w:t xml:space="preserve"> </w:t>
            </w:r>
            <w:proofErr w:type="spellStart"/>
            <w:r w:rsidRPr="00205D72">
              <w:rPr>
                <w:rFonts w:hint="eastAsia"/>
                <w:i/>
              </w:rPr>
              <w:t>Walp</w:t>
            </w:r>
            <w:proofErr w:type="spellEnd"/>
          </w:p>
        </w:tc>
      </w:tr>
      <w:tr w:rsidR="00205D72" w:rsidRPr="00205D72">
        <w:trPr>
          <w:cantSplit/>
          <w:trHeight w:val="210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基本信息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种属：人工种植的</w:t>
            </w:r>
            <w:proofErr w:type="gramStart"/>
            <w:r w:rsidRPr="00205D72">
              <w:rPr>
                <w:rFonts w:hint="eastAsia"/>
              </w:rPr>
              <w:t>玛咖</w:t>
            </w:r>
            <w:proofErr w:type="gramEnd"/>
            <w:r w:rsidRPr="00205D72">
              <w:rPr>
                <w:rFonts w:hint="eastAsia"/>
              </w:rPr>
              <w:t>（十字花科独行菜属）</w:t>
            </w:r>
          </w:p>
          <w:p w:rsidR="00205D72" w:rsidRPr="00205D72" w:rsidRDefault="00205D72" w:rsidP="00205D72">
            <w:r w:rsidRPr="00205D72">
              <w:rPr>
                <w:rFonts w:hint="eastAsia"/>
              </w:rPr>
              <w:t>食用部位：根茎</w:t>
            </w:r>
          </w:p>
        </w:tc>
      </w:tr>
      <w:tr w:rsidR="00205D72" w:rsidRPr="00205D72"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生产工艺简述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以</w:t>
            </w:r>
            <w:proofErr w:type="gramStart"/>
            <w:r w:rsidRPr="00205D72">
              <w:rPr>
                <w:rFonts w:hint="eastAsia"/>
              </w:rPr>
              <w:t>玛咖</w:t>
            </w:r>
            <w:proofErr w:type="gramEnd"/>
            <w:r w:rsidRPr="00205D72">
              <w:rPr>
                <w:rFonts w:hint="eastAsia"/>
              </w:rPr>
              <w:t>为原料，经切片、干燥、粉碎、灭菌等步骤制成。</w:t>
            </w:r>
          </w:p>
        </w:tc>
      </w:tr>
      <w:tr w:rsidR="00205D72" w:rsidRPr="00205D72"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食用量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≤</w:t>
            </w:r>
            <w:r w:rsidRPr="00205D72">
              <w:rPr>
                <w:rFonts w:hint="eastAsia"/>
              </w:rPr>
              <w:t>25</w:t>
            </w:r>
            <w:r w:rsidRPr="00205D72">
              <w:rPr>
                <w:rFonts w:hint="eastAsia"/>
              </w:rPr>
              <w:t>克</w:t>
            </w:r>
            <w:r w:rsidRPr="00205D72">
              <w:rPr>
                <w:rFonts w:hint="eastAsia"/>
              </w:rPr>
              <w:t>/</w:t>
            </w:r>
            <w:r w:rsidRPr="00205D72">
              <w:rPr>
                <w:rFonts w:hint="eastAsia"/>
              </w:rPr>
              <w:t>天</w:t>
            </w:r>
          </w:p>
        </w:tc>
      </w:tr>
      <w:tr w:rsidR="00205D72" w:rsidRPr="00205D72">
        <w:trPr>
          <w:cantSplit/>
        </w:trPr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质量要求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性状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淡黄色粉末</w:t>
            </w:r>
          </w:p>
        </w:tc>
      </w:tr>
      <w:tr w:rsidR="00205D72" w:rsidRPr="00205D72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D72" w:rsidRPr="00205D72" w:rsidRDefault="00205D72" w:rsidP="00205D72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蛋白质含量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≥</w:t>
            </w:r>
            <w:r w:rsidRPr="00205D72">
              <w:rPr>
                <w:rFonts w:hint="eastAsia"/>
              </w:rPr>
              <w:t>10%</w:t>
            </w:r>
          </w:p>
        </w:tc>
      </w:tr>
      <w:tr w:rsidR="00205D72" w:rsidRPr="00205D72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D72" w:rsidRPr="00205D72" w:rsidRDefault="00205D72" w:rsidP="00205D72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膳食纤维含量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≥</w:t>
            </w:r>
            <w:r w:rsidRPr="00205D72">
              <w:rPr>
                <w:rFonts w:hint="eastAsia"/>
              </w:rPr>
              <w:t>10%</w:t>
            </w:r>
          </w:p>
        </w:tc>
      </w:tr>
      <w:tr w:rsidR="00205D72" w:rsidRPr="00205D72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D72" w:rsidRPr="00205D72" w:rsidRDefault="00205D72" w:rsidP="00205D72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水分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≤</w:t>
            </w:r>
            <w:r w:rsidRPr="00205D72">
              <w:rPr>
                <w:rFonts w:hint="eastAsia"/>
              </w:rPr>
              <w:t>10%</w:t>
            </w:r>
          </w:p>
        </w:tc>
      </w:tr>
      <w:tr w:rsidR="00205D72" w:rsidRPr="00205D72">
        <w:trPr>
          <w:cantSplit/>
          <w:trHeight w:val="950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其他需要说明的情况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D72" w:rsidRPr="00205D72" w:rsidRDefault="00205D72" w:rsidP="00205D72">
            <w:r w:rsidRPr="00205D72">
              <w:rPr>
                <w:rFonts w:hint="eastAsia"/>
              </w:rPr>
              <w:t>1.</w:t>
            </w:r>
            <w:r w:rsidRPr="00205D72">
              <w:rPr>
                <w:rFonts w:hint="eastAsia"/>
              </w:rPr>
              <w:t>婴幼儿、哺乳期妇女、孕妇不宜食用。</w:t>
            </w:r>
          </w:p>
          <w:p w:rsidR="00205D72" w:rsidRPr="00205D72" w:rsidRDefault="00205D72" w:rsidP="00205D72">
            <w:r w:rsidRPr="00205D72">
              <w:rPr>
                <w:rFonts w:hint="eastAsia"/>
              </w:rPr>
              <w:t>2.</w:t>
            </w:r>
            <w:r w:rsidRPr="00205D72">
              <w:rPr>
                <w:rFonts w:hint="eastAsia"/>
              </w:rPr>
              <w:t>食品的标签、说明书中应当标注不适宜人群和食用限量。</w:t>
            </w:r>
          </w:p>
        </w:tc>
      </w:tr>
    </w:tbl>
    <w:p w:rsidR="00205D72" w:rsidRPr="00205D72" w:rsidRDefault="00205D72" w:rsidP="00205D72">
      <w:pPr>
        <w:rPr>
          <w:bCs/>
        </w:rPr>
      </w:pPr>
    </w:p>
    <w:p w:rsidR="000A72FF" w:rsidRPr="00205D72" w:rsidRDefault="000A72FF">
      <w:bookmarkStart w:id="0" w:name="_GoBack"/>
      <w:bookmarkEnd w:id="0"/>
    </w:p>
    <w:sectPr w:rsidR="000A72FF" w:rsidRPr="00205D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D72"/>
    <w:rsid w:val="000A72FF"/>
    <w:rsid w:val="0020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2012-01-02T10:42:00Z</dcterms:created>
  <dcterms:modified xsi:type="dcterms:W3CDTF">2012-01-02T10:42:00Z</dcterms:modified>
</cp:coreProperties>
</file>