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C3B" w:rsidRPr="00F91C3B" w:rsidRDefault="00F91C3B" w:rsidP="00F91C3B">
      <w:pPr>
        <w:rPr>
          <w:rFonts w:hint="eastAsia"/>
          <w:b/>
        </w:rPr>
      </w:pPr>
      <w:proofErr w:type="gramStart"/>
      <w:r w:rsidRPr="00F91C3B">
        <w:rPr>
          <w:rFonts w:hint="eastAsia"/>
          <w:b/>
        </w:rPr>
        <w:t>低聚半乳糖</w:t>
      </w:r>
      <w:proofErr w:type="gramEnd"/>
    </w:p>
    <w:tbl>
      <w:tblPr>
        <w:tblStyle w:val="a3"/>
        <w:tblpPr w:leftFromText="180" w:rightFromText="180" w:vertAnchor="page" w:horzAnchor="margin" w:tblpY="3313"/>
        <w:tblW w:w="9288" w:type="dxa"/>
        <w:tblLook w:val="01E0" w:firstRow="1" w:lastRow="1" w:firstColumn="1" w:lastColumn="1" w:noHBand="0" w:noVBand="0"/>
      </w:tblPr>
      <w:tblGrid>
        <w:gridCol w:w="2006"/>
        <w:gridCol w:w="4222"/>
        <w:gridCol w:w="3060"/>
      </w:tblGrid>
      <w:tr w:rsidR="00F91C3B" w:rsidRPr="00F91C3B" w:rsidTr="007F173D">
        <w:trPr>
          <w:trHeight w:val="607"/>
        </w:trPr>
        <w:tc>
          <w:tcPr>
            <w:tcW w:w="2006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中文名称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   </w:t>
            </w:r>
          </w:p>
        </w:tc>
        <w:tc>
          <w:tcPr>
            <w:tcW w:w="7282" w:type="dxa"/>
            <w:gridSpan w:val="2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proofErr w:type="gramStart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低聚半乳糖</w:t>
            </w:r>
            <w:proofErr w:type="gramEnd"/>
          </w:p>
        </w:tc>
      </w:tr>
      <w:tr w:rsidR="00F91C3B" w:rsidRPr="00F91C3B" w:rsidTr="007F173D">
        <w:tc>
          <w:tcPr>
            <w:tcW w:w="2006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英文名称</w:t>
            </w:r>
          </w:p>
        </w:tc>
        <w:tc>
          <w:tcPr>
            <w:tcW w:w="7282" w:type="dxa"/>
            <w:gridSpan w:val="2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proofErr w:type="spellStart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Galacto</w:t>
            </w:r>
            <w:proofErr w:type="spellEnd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-Oligosaccharides</w:t>
            </w:r>
          </w:p>
        </w:tc>
      </w:tr>
      <w:tr w:rsidR="00F91C3B" w:rsidRPr="00F91C3B" w:rsidTr="007F173D">
        <w:trPr>
          <w:trHeight w:val="3234"/>
        </w:trPr>
        <w:tc>
          <w:tcPr>
            <w:tcW w:w="2006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基本信息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</w:t>
            </w:r>
          </w:p>
        </w:tc>
        <w:tc>
          <w:tcPr>
            <w:tcW w:w="7282" w:type="dxa"/>
            <w:gridSpan w:val="2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来源：牛乳中的乳糖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      </w:t>
            </w:r>
          </w:p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1583690</wp:posOffset>
                      </wp:positionH>
                      <wp:positionV relativeFrom="paragraph">
                        <wp:posOffset>674370</wp:posOffset>
                      </wp:positionV>
                      <wp:extent cx="0" cy="198120"/>
                      <wp:effectExtent l="12065" t="7620" r="6985" b="13335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7pt,53.1pt" to="124.7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"/>
                  </w:pict>
                </mc:Fallback>
              </mc:AlternateConten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结构式：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        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CH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2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OH</w:t>
            </w:r>
          </w:p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CH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2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OH-C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5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H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5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(OH)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3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O-[O-C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5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H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5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(OH)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2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O]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p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-O-C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5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H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5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(OH)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3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O-CH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2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OH</w:t>
            </w:r>
          </w:p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分子式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：（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C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6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H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11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O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  <w:lang w:val="pt-BR"/>
              </w:rPr>
              <w:t>5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）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>n   n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为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lang w:val="pt-BR"/>
              </w:rPr>
              <w:t xml:space="preserve">2-8   </w:t>
            </w:r>
          </w:p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分子量：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300-2000 </w:t>
            </w:r>
          </w:p>
        </w:tc>
      </w:tr>
      <w:tr w:rsidR="00F91C3B" w:rsidRPr="00F91C3B" w:rsidTr="007F173D">
        <w:tc>
          <w:tcPr>
            <w:tcW w:w="2006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生产工艺简述</w:t>
            </w:r>
          </w:p>
        </w:tc>
        <w:tc>
          <w:tcPr>
            <w:tcW w:w="7282" w:type="dxa"/>
            <w:gridSpan w:val="2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以牛乳中的乳糖为原料，经β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-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半乳糖苷酶催化水解半乳糖</w:t>
            </w:r>
            <w:proofErr w:type="gramStart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苷</w:t>
            </w:r>
            <w:proofErr w:type="gramEnd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键，生成半乳糖和葡萄糖，并通过转半乳糖</w:t>
            </w:r>
            <w:proofErr w:type="gramStart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苷</w:t>
            </w:r>
            <w:proofErr w:type="gramEnd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的作用，将水解下来的半乳糖</w:t>
            </w:r>
            <w:proofErr w:type="gramStart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苷</w:t>
            </w:r>
            <w:proofErr w:type="gramEnd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转移到乳糖分子，</w:t>
            </w:r>
            <w:proofErr w:type="gramStart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生成低聚</w:t>
            </w:r>
            <w:proofErr w:type="gramEnd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半乳糖。</w:t>
            </w:r>
          </w:p>
        </w:tc>
      </w:tr>
      <w:tr w:rsidR="00F91C3B" w:rsidRPr="00F91C3B" w:rsidTr="007F173D">
        <w:tc>
          <w:tcPr>
            <w:tcW w:w="2006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使用范围</w:t>
            </w:r>
          </w:p>
        </w:tc>
        <w:tc>
          <w:tcPr>
            <w:tcW w:w="7282" w:type="dxa"/>
            <w:gridSpan w:val="2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婴幼儿食品、乳制品、饮料、焙烤食品、糖果</w:t>
            </w:r>
          </w:p>
        </w:tc>
      </w:tr>
      <w:tr w:rsidR="00F91C3B" w:rsidRPr="00F91C3B" w:rsidTr="007F173D">
        <w:tc>
          <w:tcPr>
            <w:tcW w:w="2006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食用量</w:t>
            </w:r>
          </w:p>
        </w:tc>
        <w:tc>
          <w:tcPr>
            <w:tcW w:w="7282" w:type="dxa"/>
            <w:gridSpan w:val="2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15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克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/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天</w:t>
            </w:r>
          </w:p>
        </w:tc>
      </w:tr>
      <w:tr w:rsidR="00F91C3B" w:rsidRPr="00F91C3B" w:rsidTr="007F173D">
        <w:trPr>
          <w:trHeight w:val="600"/>
        </w:trPr>
        <w:tc>
          <w:tcPr>
            <w:tcW w:w="2006" w:type="dxa"/>
            <w:vMerge w:val="restart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质量要求</w:t>
            </w:r>
          </w:p>
        </w:tc>
        <w:tc>
          <w:tcPr>
            <w:tcW w:w="4222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性状</w:t>
            </w:r>
          </w:p>
        </w:tc>
        <w:tc>
          <w:tcPr>
            <w:tcW w:w="3060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无色透明或淡黄色糖浆</w:t>
            </w:r>
          </w:p>
        </w:tc>
      </w:tr>
      <w:tr w:rsidR="00F91C3B" w:rsidRPr="00F91C3B" w:rsidTr="007F173D">
        <w:trPr>
          <w:trHeight w:val="555"/>
        </w:trPr>
        <w:tc>
          <w:tcPr>
            <w:tcW w:w="2006" w:type="dxa"/>
            <w:vMerge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4222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proofErr w:type="gramStart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低聚半乳糖</w:t>
            </w:r>
            <w:proofErr w:type="gramEnd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含量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(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半</w:t>
            </w:r>
            <w:proofErr w:type="gramStart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乳低聚</w:t>
            </w:r>
            <w:proofErr w:type="gramEnd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二糖到半</w:t>
            </w:r>
            <w:proofErr w:type="gramStart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乳低聚八糖</w:t>
            </w:r>
            <w:proofErr w:type="gramEnd"/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)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（以干基计）</w:t>
            </w:r>
          </w:p>
        </w:tc>
        <w:tc>
          <w:tcPr>
            <w:tcW w:w="3060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≥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57.0%</w:t>
            </w:r>
          </w:p>
        </w:tc>
      </w:tr>
      <w:tr w:rsidR="00F91C3B" w:rsidRPr="00F91C3B" w:rsidTr="007F173D">
        <w:trPr>
          <w:trHeight w:val="555"/>
        </w:trPr>
        <w:tc>
          <w:tcPr>
            <w:tcW w:w="2006" w:type="dxa"/>
            <w:vMerge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4222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无水乳糖含量（以干基计）</w:t>
            </w:r>
          </w:p>
        </w:tc>
        <w:tc>
          <w:tcPr>
            <w:tcW w:w="3060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23.0%</w:t>
            </w:r>
          </w:p>
        </w:tc>
      </w:tr>
      <w:tr w:rsidR="00F91C3B" w:rsidRPr="00F91C3B" w:rsidTr="007F173D">
        <w:trPr>
          <w:trHeight w:val="705"/>
        </w:trPr>
        <w:tc>
          <w:tcPr>
            <w:tcW w:w="2006" w:type="dxa"/>
            <w:vMerge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4222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无水葡萄糖含量（以干基计）</w:t>
            </w:r>
          </w:p>
        </w:tc>
        <w:tc>
          <w:tcPr>
            <w:tcW w:w="3060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22.0%</w:t>
            </w:r>
          </w:p>
        </w:tc>
      </w:tr>
      <w:tr w:rsidR="00F91C3B" w:rsidRPr="00F91C3B" w:rsidTr="007F173D">
        <w:trPr>
          <w:trHeight w:val="615"/>
        </w:trPr>
        <w:tc>
          <w:tcPr>
            <w:tcW w:w="2006" w:type="dxa"/>
            <w:vMerge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4222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干物质</w:t>
            </w:r>
          </w:p>
        </w:tc>
        <w:tc>
          <w:tcPr>
            <w:tcW w:w="3060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74.0-76.0%</w:t>
            </w:r>
          </w:p>
        </w:tc>
      </w:tr>
      <w:tr w:rsidR="00F91C3B" w:rsidRPr="00F91C3B" w:rsidTr="007F173D">
        <w:trPr>
          <w:trHeight w:val="613"/>
        </w:trPr>
        <w:tc>
          <w:tcPr>
            <w:tcW w:w="2006" w:type="dxa"/>
            <w:vMerge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4222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pH</w:t>
            </w:r>
          </w:p>
        </w:tc>
        <w:tc>
          <w:tcPr>
            <w:tcW w:w="3060" w:type="dxa"/>
          </w:tcPr>
          <w:p w:rsidR="00F91C3B" w:rsidRPr="00F91C3B" w:rsidRDefault="00F91C3B" w:rsidP="00F91C3B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91C3B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2.8-3.8</w:t>
            </w:r>
          </w:p>
        </w:tc>
      </w:tr>
    </w:tbl>
    <w:p w:rsidR="004C20E9" w:rsidRDefault="004C20E9">
      <w:bookmarkStart w:id="0" w:name="_GoBack"/>
      <w:bookmarkEnd w:id="0"/>
    </w:p>
    <w:sectPr w:rsidR="004C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C3B"/>
    <w:rsid w:val="004C20E9"/>
    <w:rsid w:val="00F9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1C3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1C3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2012-01-02T11:51:00Z</dcterms:created>
  <dcterms:modified xsi:type="dcterms:W3CDTF">2012-01-02T11:51:00Z</dcterms:modified>
</cp:coreProperties>
</file>