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1C49" w:rsidRPr="002D1C49" w:rsidRDefault="002D1C49" w:rsidP="002D1C49">
      <w:pPr>
        <w:rPr>
          <w:rFonts w:hint="eastAsia"/>
          <w:b/>
        </w:rPr>
      </w:pPr>
      <w:bookmarkStart w:id="0" w:name="_GoBack"/>
      <w:r w:rsidRPr="002D1C49">
        <w:rPr>
          <w:rFonts w:hint="eastAsia"/>
          <w:b/>
        </w:rPr>
        <w:t>乳矿物盐</w:t>
      </w:r>
    </w:p>
    <w:bookmarkEnd w:id="0"/>
    <w:p w:rsidR="002D1C49" w:rsidRPr="002D1C49" w:rsidRDefault="002D1C49" w:rsidP="002D1C49">
      <w:pPr>
        <w:rPr>
          <w:rFonts w:hint="eastAsia"/>
        </w:rPr>
      </w:pPr>
    </w:p>
    <w:tbl>
      <w:tblPr>
        <w:tblpPr w:leftFromText="180" w:rightFromText="180" w:horzAnchor="margin" w:tblpY="15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8"/>
        <w:gridCol w:w="2880"/>
        <w:gridCol w:w="2700"/>
      </w:tblGrid>
      <w:tr w:rsidR="002D1C49" w:rsidRPr="002D1C49" w:rsidTr="00171305">
        <w:trPr>
          <w:trHeight w:val="607"/>
        </w:trPr>
        <w:tc>
          <w:tcPr>
            <w:tcW w:w="2808" w:type="dxa"/>
            <w:shd w:val="clear" w:color="auto" w:fill="auto"/>
          </w:tcPr>
          <w:p w:rsidR="002D1C49" w:rsidRPr="002D1C49" w:rsidRDefault="002D1C49" w:rsidP="002D1C49">
            <w:pPr>
              <w:rPr>
                <w:rFonts w:hint="eastAsia"/>
              </w:rPr>
            </w:pPr>
            <w:r w:rsidRPr="002D1C49">
              <w:rPr>
                <w:rFonts w:hint="eastAsia"/>
              </w:rPr>
              <w:t>中文名称</w:t>
            </w:r>
          </w:p>
        </w:tc>
        <w:tc>
          <w:tcPr>
            <w:tcW w:w="5580" w:type="dxa"/>
            <w:gridSpan w:val="2"/>
            <w:shd w:val="clear" w:color="auto" w:fill="auto"/>
          </w:tcPr>
          <w:p w:rsidR="002D1C49" w:rsidRPr="002D1C49" w:rsidRDefault="002D1C49" w:rsidP="002D1C49">
            <w:pPr>
              <w:rPr>
                <w:rFonts w:hint="eastAsia"/>
              </w:rPr>
            </w:pPr>
            <w:r w:rsidRPr="002D1C49">
              <w:rPr>
                <w:rFonts w:hint="eastAsia"/>
              </w:rPr>
              <w:t>乳矿物盐</w:t>
            </w:r>
          </w:p>
        </w:tc>
      </w:tr>
      <w:tr w:rsidR="002D1C49" w:rsidRPr="002D1C49" w:rsidTr="00171305">
        <w:tc>
          <w:tcPr>
            <w:tcW w:w="2808" w:type="dxa"/>
            <w:shd w:val="clear" w:color="auto" w:fill="auto"/>
          </w:tcPr>
          <w:p w:rsidR="002D1C49" w:rsidRPr="002D1C49" w:rsidRDefault="002D1C49" w:rsidP="002D1C49">
            <w:pPr>
              <w:rPr>
                <w:rFonts w:hint="eastAsia"/>
              </w:rPr>
            </w:pPr>
            <w:r w:rsidRPr="002D1C49">
              <w:rPr>
                <w:rFonts w:hint="eastAsia"/>
              </w:rPr>
              <w:t>英文名称</w:t>
            </w:r>
          </w:p>
        </w:tc>
        <w:tc>
          <w:tcPr>
            <w:tcW w:w="5580" w:type="dxa"/>
            <w:gridSpan w:val="2"/>
            <w:shd w:val="clear" w:color="auto" w:fill="auto"/>
          </w:tcPr>
          <w:p w:rsidR="002D1C49" w:rsidRPr="002D1C49" w:rsidRDefault="002D1C49" w:rsidP="002D1C49">
            <w:r w:rsidRPr="002D1C49">
              <w:t xml:space="preserve">Milk </w:t>
            </w:r>
            <w:r w:rsidRPr="002D1C49">
              <w:rPr>
                <w:rFonts w:hint="eastAsia"/>
              </w:rPr>
              <w:t xml:space="preserve"> </w:t>
            </w:r>
            <w:r w:rsidRPr="002D1C49">
              <w:t>Minerals</w:t>
            </w:r>
          </w:p>
        </w:tc>
      </w:tr>
      <w:tr w:rsidR="002D1C49" w:rsidRPr="002D1C49" w:rsidTr="00171305">
        <w:trPr>
          <w:trHeight w:val="605"/>
        </w:trPr>
        <w:tc>
          <w:tcPr>
            <w:tcW w:w="2808" w:type="dxa"/>
            <w:shd w:val="clear" w:color="auto" w:fill="auto"/>
          </w:tcPr>
          <w:p w:rsidR="002D1C49" w:rsidRPr="002D1C49" w:rsidRDefault="002D1C49" w:rsidP="002D1C49">
            <w:pPr>
              <w:rPr>
                <w:rFonts w:hint="eastAsia"/>
              </w:rPr>
            </w:pPr>
            <w:r w:rsidRPr="002D1C49">
              <w:rPr>
                <w:rFonts w:hint="eastAsia"/>
              </w:rPr>
              <w:t>基本信息</w:t>
            </w:r>
          </w:p>
        </w:tc>
        <w:tc>
          <w:tcPr>
            <w:tcW w:w="5580" w:type="dxa"/>
            <w:gridSpan w:val="2"/>
            <w:shd w:val="clear" w:color="auto" w:fill="auto"/>
          </w:tcPr>
          <w:p w:rsidR="002D1C49" w:rsidRPr="002D1C49" w:rsidRDefault="002D1C49" w:rsidP="002D1C49">
            <w:pPr>
              <w:rPr>
                <w:rFonts w:hint="eastAsia"/>
              </w:rPr>
            </w:pPr>
            <w:r w:rsidRPr="002D1C49">
              <w:rPr>
                <w:rFonts w:hint="eastAsia"/>
              </w:rPr>
              <w:t>来源：乳清</w:t>
            </w:r>
          </w:p>
        </w:tc>
      </w:tr>
      <w:tr w:rsidR="002D1C49" w:rsidRPr="002D1C49" w:rsidTr="00171305">
        <w:tc>
          <w:tcPr>
            <w:tcW w:w="2808" w:type="dxa"/>
            <w:shd w:val="clear" w:color="auto" w:fill="auto"/>
          </w:tcPr>
          <w:p w:rsidR="002D1C49" w:rsidRPr="002D1C49" w:rsidRDefault="002D1C49" w:rsidP="002D1C49">
            <w:pPr>
              <w:rPr>
                <w:rFonts w:hint="eastAsia"/>
              </w:rPr>
            </w:pPr>
            <w:r w:rsidRPr="002D1C49">
              <w:rPr>
                <w:rFonts w:hint="eastAsia"/>
              </w:rPr>
              <w:t>生产工艺简述</w:t>
            </w:r>
          </w:p>
        </w:tc>
        <w:tc>
          <w:tcPr>
            <w:tcW w:w="5580" w:type="dxa"/>
            <w:gridSpan w:val="2"/>
            <w:shd w:val="clear" w:color="auto" w:fill="auto"/>
          </w:tcPr>
          <w:p w:rsidR="002D1C49" w:rsidRPr="002D1C49" w:rsidRDefault="002D1C49" w:rsidP="002D1C49">
            <w:pPr>
              <w:rPr>
                <w:rFonts w:hint="eastAsia"/>
              </w:rPr>
            </w:pPr>
            <w:r w:rsidRPr="002D1C49">
              <w:rPr>
                <w:rFonts w:hint="eastAsia"/>
              </w:rPr>
              <w:t>以乳清为原料，经去除蛋白质、乳糖等成分而制成。</w:t>
            </w:r>
          </w:p>
        </w:tc>
      </w:tr>
      <w:tr w:rsidR="002D1C49" w:rsidRPr="002D1C49" w:rsidTr="00171305">
        <w:tc>
          <w:tcPr>
            <w:tcW w:w="2808" w:type="dxa"/>
            <w:shd w:val="clear" w:color="auto" w:fill="auto"/>
          </w:tcPr>
          <w:p w:rsidR="002D1C49" w:rsidRPr="002D1C49" w:rsidRDefault="002D1C49" w:rsidP="002D1C49">
            <w:pPr>
              <w:rPr>
                <w:rFonts w:hint="eastAsia"/>
              </w:rPr>
            </w:pPr>
            <w:r w:rsidRPr="002D1C49">
              <w:rPr>
                <w:rFonts w:hint="eastAsia"/>
              </w:rPr>
              <w:t>食用量</w:t>
            </w:r>
          </w:p>
        </w:tc>
        <w:tc>
          <w:tcPr>
            <w:tcW w:w="5580" w:type="dxa"/>
            <w:gridSpan w:val="2"/>
            <w:shd w:val="clear" w:color="auto" w:fill="auto"/>
          </w:tcPr>
          <w:p w:rsidR="002D1C49" w:rsidRPr="002D1C49" w:rsidRDefault="002D1C49" w:rsidP="002D1C49">
            <w:pPr>
              <w:rPr>
                <w:rFonts w:hint="eastAsia"/>
              </w:rPr>
            </w:pPr>
            <w:r w:rsidRPr="002D1C49">
              <w:rPr>
                <w:rFonts w:hint="eastAsia"/>
              </w:rPr>
              <w:t>≤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5"/>
                <w:attr w:name="UnitName" w:val="克"/>
              </w:smartTagPr>
              <w:r w:rsidRPr="002D1C49">
                <w:rPr>
                  <w:rFonts w:hint="eastAsia"/>
                </w:rPr>
                <w:t>5</w:t>
              </w:r>
              <w:r w:rsidRPr="002D1C49">
                <w:rPr>
                  <w:rFonts w:hint="eastAsia"/>
                </w:rPr>
                <w:t>克</w:t>
              </w:r>
            </w:smartTag>
            <w:r w:rsidRPr="002D1C49">
              <w:rPr>
                <w:rFonts w:hint="eastAsia"/>
              </w:rPr>
              <w:t>/</w:t>
            </w:r>
            <w:r w:rsidRPr="002D1C49">
              <w:rPr>
                <w:rFonts w:hint="eastAsia"/>
              </w:rPr>
              <w:t>天</w:t>
            </w:r>
          </w:p>
        </w:tc>
      </w:tr>
      <w:tr w:rsidR="002D1C49" w:rsidRPr="002D1C49" w:rsidTr="00171305">
        <w:trPr>
          <w:trHeight w:val="645"/>
        </w:trPr>
        <w:tc>
          <w:tcPr>
            <w:tcW w:w="2808" w:type="dxa"/>
            <w:vMerge w:val="restart"/>
            <w:shd w:val="clear" w:color="auto" w:fill="auto"/>
          </w:tcPr>
          <w:p w:rsidR="002D1C49" w:rsidRPr="002D1C49" w:rsidRDefault="002D1C49" w:rsidP="002D1C49">
            <w:pPr>
              <w:rPr>
                <w:rFonts w:hint="eastAsia"/>
              </w:rPr>
            </w:pPr>
          </w:p>
          <w:p w:rsidR="002D1C49" w:rsidRPr="002D1C49" w:rsidRDefault="002D1C49" w:rsidP="002D1C49">
            <w:pPr>
              <w:rPr>
                <w:rFonts w:hint="eastAsia"/>
              </w:rPr>
            </w:pPr>
            <w:r w:rsidRPr="002D1C49">
              <w:rPr>
                <w:rFonts w:hint="eastAsia"/>
              </w:rPr>
              <w:t>质量要求</w:t>
            </w:r>
          </w:p>
        </w:tc>
        <w:tc>
          <w:tcPr>
            <w:tcW w:w="2880" w:type="dxa"/>
            <w:shd w:val="clear" w:color="auto" w:fill="auto"/>
          </w:tcPr>
          <w:p w:rsidR="002D1C49" w:rsidRPr="002D1C49" w:rsidRDefault="002D1C49" w:rsidP="002D1C49">
            <w:pPr>
              <w:rPr>
                <w:rFonts w:hint="eastAsia"/>
              </w:rPr>
            </w:pPr>
            <w:r w:rsidRPr="002D1C49">
              <w:rPr>
                <w:rFonts w:hint="eastAsia"/>
              </w:rPr>
              <w:t>性状</w:t>
            </w:r>
          </w:p>
        </w:tc>
        <w:tc>
          <w:tcPr>
            <w:tcW w:w="2700" w:type="dxa"/>
            <w:shd w:val="clear" w:color="auto" w:fill="auto"/>
          </w:tcPr>
          <w:p w:rsidR="002D1C49" w:rsidRPr="002D1C49" w:rsidRDefault="002D1C49" w:rsidP="002D1C49">
            <w:pPr>
              <w:rPr>
                <w:rFonts w:hint="eastAsia"/>
              </w:rPr>
            </w:pPr>
            <w:r w:rsidRPr="002D1C49">
              <w:rPr>
                <w:rFonts w:hint="eastAsia"/>
              </w:rPr>
              <w:t>白色粉末</w:t>
            </w:r>
          </w:p>
        </w:tc>
      </w:tr>
      <w:tr w:rsidR="002D1C49" w:rsidRPr="002D1C49" w:rsidTr="00171305">
        <w:trPr>
          <w:trHeight w:val="645"/>
        </w:trPr>
        <w:tc>
          <w:tcPr>
            <w:tcW w:w="2808" w:type="dxa"/>
            <w:vMerge/>
            <w:shd w:val="clear" w:color="auto" w:fill="auto"/>
          </w:tcPr>
          <w:p w:rsidR="002D1C49" w:rsidRPr="002D1C49" w:rsidRDefault="002D1C49" w:rsidP="002D1C49">
            <w:pPr>
              <w:rPr>
                <w:rFonts w:hint="eastAsia"/>
              </w:rPr>
            </w:pPr>
          </w:p>
        </w:tc>
        <w:tc>
          <w:tcPr>
            <w:tcW w:w="2880" w:type="dxa"/>
            <w:shd w:val="clear" w:color="auto" w:fill="auto"/>
          </w:tcPr>
          <w:p w:rsidR="002D1C49" w:rsidRPr="002D1C49" w:rsidRDefault="002D1C49" w:rsidP="002D1C49">
            <w:pPr>
              <w:rPr>
                <w:rFonts w:hint="eastAsia"/>
              </w:rPr>
            </w:pPr>
            <w:r w:rsidRPr="002D1C49">
              <w:rPr>
                <w:rFonts w:hint="eastAsia"/>
              </w:rPr>
              <w:t>钙</w:t>
            </w:r>
          </w:p>
        </w:tc>
        <w:tc>
          <w:tcPr>
            <w:tcW w:w="2700" w:type="dxa"/>
            <w:shd w:val="clear" w:color="auto" w:fill="auto"/>
          </w:tcPr>
          <w:p w:rsidR="002D1C49" w:rsidRPr="002D1C49" w:rsidRDefault="002D1C49" w:rsidP="002D1C49">
            <w:pPr>
              <w:rPr>
                <w:rFonts w:hint="eastAsia"/>
              </w:rPr>
            </w:pPr>
            <w:r w:rsidRPr="002D1C49">
              <w:rPr>
                <w:rFonts w:hint="eastAsia"/>
              </w:rPr>
              <w:t>23.0</w:t>
            </w:r>
            <w:r w:rsidRPr="002D1C49">
              <w:rPr>
                <w:rFonts w:hint="eastAsia"/>
              </w:rPr>
              <w:t>－</w:t>
            </w:r>
            <w:r w:rsidRPr="002D1C49">
              <w:rPr>
                <w:rFonts w:hint="eastAsia"/>
              </w:rPr>
              <w:t>28.0</w:t>
            </w:r>
            <w:r w:rsidRPr="002D1C49">
              <w:rPr>
                <w:rFonts w:hint="eastAsia"/>
              </w:rPr>
              <w:t>％</w:t>
            </w:r>
          </w:p>
        </w:tc>
      </w:tr>
      <w:tr w:rsidR="002D1C49" w:rsidRPr="002D1C49" w:rsidTr="00171305">
        <w:trPr>
          <w:trHeight w:val="645"/>
        </w:trPr>
        <w:tc>
          <w:tcPr>
            <w:tcW w:w="2808" w:type="dxa"/>
            <w:vMerge/>
            <w:shd w:val="clear" w:color="auto" w:fill="auto"/>
          </w:tcPr>
          <w:p w:rsidR="002D1C49" w:rsidRPr="002D1C49" w:rsidRDefault="002D1C49" w:rsidP="002D1C49">
            <w:pPr>
              <w:rPr>
                <w:rFonts w:hint="eastAsia"/>
              </w:rPr>
            </w:pPr>
          </w:p>
        </w:tc>
        <w:tc>
          <w:tcPr>
            <w:tcW w:w="2880" w:type="dxa"/>
            <w:shd w:val="clear" w:color="auto" w:fill="auto"/>
          </w:tcPr>
          <w:p w:rsidR="002D1C49" w:rsidRPr="002D1C49" w:rsidRDefault="002D1C49" w:rsidP="002D1C49">
            <w:pPr>
              <w:rPr>
                <w:rFonts w:hint="eastAsia"/>
              </w:rPr>
            </w:pPr>
            <w:r w:rsidRPr="002D1C49">
              <w:rPr>
                <w:rFonts w:hint="eastAsia"/>
              </w:rPr>
              <w:t>磷</w:t>
            </w:r>
          </w:p>
        </w:tc>
        <w:tc>
          <w:tcPr>
            <w:tcW w:w="2700" w:type="dxa"/>
            <w:shd w:val="clear" w:color="auto" w:fill="auto"/>
          </w:tcPr>
          <w:p w:rsidR="002D1C49" w:rsidRPr="002D1C49" w:rsidRDefault="002D1C49" w:rsidP="002D1C49">
            <w:pPr>
              <w:rPr>
                <w:rFonts w:hint="eastAsia"/>
              </w:rPr>
            </w:pPr>
            <w:r w:rsidRPr="002D1C49">
              <w:rPr>
                <w:rFonts w:hint="eastAsia"/>
              </w:rPr>
              <w:t>10.0</w:t>
            </w:r>
            <w:r w:rsidRPr="002D1C49">
              <w:rPr>
                <w:rFonts w:hint="eastAsia"/>
              </w:rPr>
              <w:t>－</w:t>
            </w:r>
            <w:r w:rsidRPr="002D1C49">
              <w:rPr>
                <w:rFonts w:hint="eastAsia"/>
              </w:rPr>
              <w:t>14.0</w:t>
            </w:r>
            <w:r w:rsidRPr="002D1C49">
              <w:rPr>
                <w:rFonts w:hint="eastAsia"/>
              </w:rPr>
              <w:t>％</w:t>
            </w:r>
          </w:p>
        </w:tc>
      </w:tr>
      <w:tr w:rsidR="002D1C49" w:rsidRPr="002D1C49" w:rsidTr="00171305">
        <w:trPr>
          <w:trHeight w:val="603"/>
        </w:trPr>
        <w:tc>
          <w:tcPr>
            <w:tcW w:w="2808" w:type="dxa"/>
            <w:vMerge/>
            <w:shd w:val="clear" w:color="auto" w:fill="auto"/>
          </w:tcPr>
          <w:p w:rsidR="002D1C49" w:rsidRPr="002D1C49" w:rsidRDefault="002D1C49" w:rsidP="002D1C49">
            <w:pPr>
              <w:rPr>
                <w:rFonts w:hint="eastAsia"/>
              </w:rPr>
            </w:pPr>
          </w:p>
        </w:tc>
        <w:tc>
          <w:tcPr>
            <w:tcW w:w="2880" w:type="dxa"/>
            <w:shd w:val="clear" w:color="auto" w:fill="auto"/>
          </w:tcPr>
          <w:p w:rsidR="002D1C49" w:rsidRPr="002D1C49" w:rsidRDefault="002D1C49" w:rsidP="002D1C49">
            <w:pPr>
              <w:rPr>
                <w:rFonts w:hint="eastAsia"/>
              </w:rPr>
            </w:pPr>
            <w:r w:rsidRPr="002D1C49">
              <w:rPr>
                <w:rFonts w:hint="eastAsia"/>
              </w:rPr>
              <w:t>蛋白质</w:t>
            </w:r>
          </w:p>
        </w:tc>
        <w:tc>
          <w:tcPr>
            <w:tcW w:w="2700" w:type="dxa"/>
            <w:shd w:val="clear" w:color="auto" w:fill="auto"/>
          </w:tcPr>
          <w:p w:rsidR="002D1C49" w:rsidRPr="002D1C49" w:rsidRDefault="002D1C49" w:rsidP="002D1C49">
            <w:pPr>
              <w:rPr>
                <w:rFonts w:hint="eastAsia"/>
              </w:rPr>
            </w:pPr>
            <w:r w:rsidRPr="002D1C49">
              <w:rPr>
                <w:rFonts w:hint="eastAsia"/>
              </w:rPr>
              <w:t>≤</w:t>
            </w:r>
            <w:r w:rsidRPr="002D1C49">
              <w:rPr>
                <w:rFonts w:hint="eastAsia"/>
              </w:rPr>
              <w:t>5.0</w:t>
            </w:r>
            <w:r w:rsidRPr="002D1C49">
              <w:rPr>
                <w:rFonts w:hint="eastAsia"/>
              </w:rPr>
              <w:t>％</w:t>
            </w:r>
          </w:p>
        </w:tc>
      </w:tr>
      <w:tr w:rsidR="002D1C49" w:rsidRPr="002D1C49" w:rsidTr="00171305">
        <w:trPr>
          <w:trHeight w:val="600"/>
        </w:trPr>
        <w:tc>
          <w:tcPr>
            <w:tcW w:w="2808" w:type="dxa"/>
            <w:vMerge/>
            <w:shd w:val="clear" w:color="auto" w:fill="auto"/>
          </w:tcPr>
          <w:p w:rsidR="002D1C49" w:rsidRPr="002D1C49" w:rsidRDefault="002D1C49" w:rsidP="002D1C49">
            <w:pPr>
              <w:rPr>
                <w:rFonts w:hint="eastAsia"/>
              </w:rPr>
            </w:pPr>
          </w:p>
        </w:tc>
        <w:tc>
          <w:tcPr>
            <w:tcW w:w="2880" w:type="dxa"/>
            <w:shd w:val="clear" w:color="auto" w:fill="auto"/>
          </w:tcPr>
          <w:p w:rsidR="002D1C49" w:rsidRPr="002D1C49" w:rsidRDefault="002D1C49" w:rsidP="002D1C49">
            <w:pPr>
              <w:rPr>
                <w:rFonts w:hint="eastAsia"/>
              </w:rPr>
            </w:pPr>
            <w:r w:rsidRPr="002D1C49">
              <w:rPr>
                <w:rFonts w:hint="eastAsia"/>
              </w:rPr>
              <w:t>脂肪</w:t>
            </w:r>
          </w:p>
        </w:tc>
        <w:tc>
          <w:tcPr>
            <w:tcW w:w="2700" w:type="dxa"/>
            <w:shd w:val="clear" w:color="auto" w:fill="auto"/>
          </w:tcPr>
          <w:p w:rsidR="002D1C49" w:rsidRPr="002D1C49" w:rsidRDefault="002D1C49" w:rsidP="002D1C49">
            <w:pPr>
              <w:rPr>
                <w:rFonts w:hint="eastAsia"/>
              </w:rPr>
            </w:pPr>
            <w:r w:rsidRPr="002D1C49">
              <w:rPr>
                <w:rFonts w:hint="eastAsia"/>
              </w:rPr>
              <w:t>≤</w:t>
            </w:r>
            <w:r w:rsidRPr="002D1C49">
              <w:rPr>
                <w:rFonts w:hint="eastAsia"/>
              </w:rPr>
              <w:t>1.0</w:t>
            </w:r>
            <w:r w:rsidRPr="002D1C49">
              <w:rPr>
                <w:rFonts w:hint="eastAsia"/>
              </w:rPr>
              <w:t>％</w:t>
            </w:r>
          </w:p>
        </w:tc>
      </w:tr>
      <w:tr w:rsidR="002D1C49" w:rsidRPr="002D1C49" w:rsidTr="00171305">
        <w:trPr>
          <w:trHeight w:val="600"/>
        </w:trPr>
        <w:tc>
          <w:tcPr>
            <w:tcW w:w="2808" w:type="dxa"/>
            <w:vMerge/>
            <w:shd w:val="clear" w:color="auto" w:fill="auto"/>
          </w:tcPr>
          <w:p w:rsidR="002D1C49" w:rsidRPr="002D1C49" w:rsidRDefault="002D1C49" w:rsidP="002D1C49">
            <w:pPr>
              <w:rPr>
                <w:rFonts w:hint="eastAsia"/>
              </w:rPr>
            </w:pPr>
          </w:p>
        </w:tc>
        <w:tc>
          <w:tcPr>
            <w:tcW w:w="2880" w:type="dxa"/>
            <w:shd w:val="clear" w:color="auto" w:fill="auto"/>
          </w:tcPr>
          <w:p w:rsidR="002D1C49" w:rsidRPr="002D1C49" w:rsidRDefault="002D1C49" w:rsidP="002D1C49">
            <w:pPr>
              <w:rPr>
                <w:rFonts w:hint="eastAsia"/>
              </w:rPr>
            </w:pPr>
            <w:r w:rsidRPr="002D1C49">
              <w:rPr>
                <w:rFonts w:hint="eastAsia"/>
              </w:rPr>
              <w:t>乳糖</w:t>
            </w:r>
          </w:p>
        </w:tc>
        <w:tc>
          <w:tcPr>
            <w:tcW w:w="2700" w:type="dxa"/>
            <w:shd w:val="clear" w:color="auto" w:fill="auto"/>
          </w:tcPr>
          <w:p w:rsidR="002D1C49" w:rsidRPr="002D1C49" w:rsidRDefault="002D1C49" w:rsidP="002D1C49">
            <w:pPr>
              <w:rPr>
                <w:rFonts w:hint="eastAsia"/>
              </w:rPr>
            </w:pPr>
            <w:r w:rsidRPr="002D1C49">
              <w:rPr>
                <w:rFonts w:hint="eastAsia"/>
              </w:rPr>
              <w:t>6.0</w:t>
            </w:r>
            <w:r w:rsidRPr="002D1C49">
              <w:rPr>
                <w:rFonts w:hint="eastAsia"/>
              </w:rPr>
              <w:t>－</w:t>
            </w:r>
            <w:r w:rsidRPr="002D1C49">
              <w:rPr>
                <w:rFonts w:hint="eastAsia"/>
              </w:rPr>
              <w:t>10.0</w:t>
            </w:r>
            <w:r w:rsidRPr="002D1C49">
              <w:rPr>
                <w:rFonts w:hint="eastAsia"/>
              </w:rPr>
              <w:t>％</w:t>
            </w:r>
          </w:p>
        </w:tc>
      </w:tr>
      <w:tr w:rsidR="002D1C49" w:rsidRPr="002D1C49" w:rsidTr="00171305">
        <w:trPr>
          <w:trHeight w:val="600"/>
        </w:trPr>
        <w:tc>
          <w:tcPr>
            <w:tcW w:w="2808" w:type="dxa"/>
            <w:vMerge/>
            <w:shd w:val="clear" w:color="auto" w:fill="auto"/>
          </w:tcPr>
          <w:p w:rsidR="002D1C49" w:rsidRPr="002D1C49" w:rsidRDefault="002D1C49" w:rsidP="002D1C49">
            <w:pPr>
              <w:rPr>
                <w:rFonts w:hint="eastAsia"/>
              </w:rPr>
            </w:pPr>
          </w:p>
        </w:tc>
        <w:tc>
          <w:tcPr>
            <w:tcW w:w="2880" w:type="dxa"/>
            <w:shd w:val="clear" w:color="auto" w:fill="auto"/>
          </w:tcPr>
          <w:p w:rsidR="002D1C49" w:rsidRPr="002D1C49" w:rsidRDefault="002D1C49" w:rsidP="002D1C49">
            <w:pPr>
              <w:rPr>
                <w:rFonts w:hint="eastAsia"/>
              </w:rPr>
            </w:pPr>
            <w:r w:rsidRPr="002D1C49">
              <w:rPr>
                <w:rFonts w:hint="eastAsia"/>
              </w:rPr>
              <w:t>灰分</w:t>
            </w:r>
          </w:p>
        </w:tc>
        <w:tc>
          <w:tcPr>
            <w:tcW w:w="2700" w:type="dxa"/>
            <w:shd w:val="clear" w:color="auto" w:fill="auto"/>
          </w:tcPr>
          <w:p w:rsidR="002D1C49" w:rsidRPr="002D1C49" w:rsidRDefault="002D1C49" w:rsidP="002D1C49">
            <w:pPr>
              <w:rPr>
                <w:rFonts w:hint="eastAsia"/>
              </w:rPr>
            </w:pPr>
            <w:r w:rsidRPr="002D1C49">
              <w:rPr>
                <w:rFonts w:hint="eastAsia"/>
              </w:rPr>
              <w:t>70.0</w:t>
            </w:r>
            <w:r w:rsidRPr="002D1C49">
              <w:rPr>
                <w:rFonts w:hint="eastAsia"/>
              </w:rPr>
              <w:t>－</w:t>
            </w:r>
            <w:r w:rsidRPr="002D1C49">
              <w:rPr>
                <w:rFonts w:hint="eastAsia"/>
              </w:rPr>
              <w:t>78.0</w:t>
            </w:r>
            <w:r w:rsidRPr="002D1C49">
              <w:rPr>
                <w:rFonts w:hint="eastAsia"/>
              </w:rPr>
              <w:t>％</w:t>
            </w:r>
          </w:p>
        </w:tc>
      </w:tr>
      <w:tr w:rsidR="002D1C49" w:rsidRPr="002D1C49" w:rsidTr="00171305">
        <w:trPr>
          <w:trHeight w:val="600"/>
        </w:trPr>
        <w:tc>
          <w:tcPr>
            <w:tcW w:w="2808" w:type="dxa"/>
            <w:vMerge/>
            <w:shd w:val="clear" w:color="auto" w:fill="auto"/>
          </w:tcPr>
          <w:p w:rsidR="002D1C49" w:rsidRPr="002D1C49" w:rsidRDefault="002D1C49" w:rsidP="002D1C49">
            <w:pPr>
              <w:rPr>
                <w:rFonts w:hint="eastAsia"/>
              </w:rPr>
            </w:pPr>
          </w:p>
        </w:tc>
        <w:tc>
          <w:tcPr>
            <w:tcW w:w="2880" w:type="dxa"/>
            <w:shd w:val="clear" w:color="auto" w:fill="auto"/>
          </w:tcPr>
          <w:p w:rsidR="002D1C49" w:rsidRPr="002D1C49" w:rsidRDefault="002D1C49" w:rsidP="002D1C49">
            <w:pPr>
              <w:rPr>
                <w:rFonts w:hint="eastAsia"/>
              </w:rPr>
            </w:pPr>
            <w:r w:rsidRPr="002D1C49">
              <w:rPr>
                <w:rFonts w:hint="eastAsia"/>
              </w:rPr>
              <w:t>水分</w:t>
            </w:r>
          </w:p>
        </w:tc>
        <w:tc>
          <w:tcPr>
            <w:tcW w:w="2700" w:type="dxa"/>
            <w:shd w:val="clear" w:color="auto" w:fill="auto"/>
          </w:tcPr>
          <w:p w:rsidR="002D1C49" w:rsidRPr="002D1C49" w:rsidRDefault="002D1C49" w:rsidP="002D1C49">
            <w:pPr>
              <w:rPr>
                <w:rFonts w:hint="eastAsia"/>
              </w:rPr>
            </w:pPr>
            <w:r w:rsidRPr="002D1C49">
              <w:rPr>
                <w:rFonts w:hint="eastAsia"/>
              </w:rPr>
              <w:t>≤</w:t>
            </w:r>
            <w:r w:rsidRPr="002D1C49">
              <w:rPr>
                <w:rFonts w:hint="eastAsia"/>
              </w:rPr>
              <w:t>6.0</w:t>
            </w:r>
            <w:r w:rsidRPr="002D1C49">
              <w:rPr>
                <w:rFonts w:hint="eastAsia"/>
              </w:rPr>
              <w:t>％</w:t>
            </w:r>
          </w:p>
        </w:tc>
      </w:tr>
      <w:tr w:rsidR="002D1C49" w:rsidRPr="002D1C49" w:rsidTr="00171305">
        <w:trPr>
          <w:trHeight w:val="600"/>
        </w:trPr>
        <w:tc>
          <w:tcPr>
            <w:tcW w:w="2808" w:type="dxa"/>
            <w:vMerge/>
            <w:shd w:val="clear" w:color="auto" w:fill="auto"/>
          </w:tcPr>
          <w:p w:rsidR="002D1C49" w:rsidRPr="002D1C49" w:rsidRDefault="002D1C49" w:rsidP="002D1C49">
            <w:pPr>
              <w:rPr>
                <w:rFonts w:hint="eastAsia"/>
              </w:rPr>
            </w:pPr>
          </w:p>
        </w:tc>
        <w:tc>
          <w:tcPr>
            <w:tcW w:w="2880" w:type="dxa"/>
            <w:shd w:val="clear" w:color="auto" w:fill="auto"/>
          </w:tcPr>
          <w:p w:rsidR="002D1C49" w:rsidRPr="002D1C49" w:rsidRDefault="002D1C49" w:rsidP="002D1C49">
            <w:pPr>
              <w:rPr>
                <w:rFonts w:hint="eastAsia"/>
              </w:rPr>
            </w:pPr>
            <w:r w:rsidRPr="002D1C49">
              <w:t>P</w:t>
            </w:r>
            <w:r w:rsidRPr="002D1C49">
              <w:rPr>
                <w:rFonts w:hint="eastAsia"/>
              </w:rPr>
              <w:t>H</w:t>
            </w:r>
            <w:r w:rsidRPr="002D1C49">
              <w:rPr>
                <w:rFonts w:hint="eastAsia"/>
              </w:rPr>
              <w:t>值（</w:t>
            </w:r>
            <w:r w:rsidRPr="002D1C49">
              <w:rPr>
                <w:rFonts w:hint="eastAsia"/>
              </w:rPr>
              <w:t>10</w:t>
            </w:r>
            <w:r w:rsidRPr="002D1C49">
              <w:rPr>
                <w:rFonts w:hint="eastAsia"/>
              </w:rPr>
              <w:t>％溶液）</w:t>
            </w:r>
          </w:p>
        </w:tc>
        <w:tc>
          <w:tcPr>
            <w:tcW w:w="2700" w:type="dxa"/>
            <w:shd w:val="clear" w:color="auto" w:fill="auto"/>
          </w:tcPr>
          <w:p w:rsidR="002D1C49" w:rsidRPr="002D1C49" w:rsidRDefault="002D1C49" w:rsidP="002D1C49">
            <w:pPr>
              <w:rPr>
                <w:rFonts w:hint="eastAsia"/>
              </w:rPr>
            </w:pPr>
            <w:r w:rsidRPr="002D1C49">
              <w:rPr>
                <w:rFonts w:hint="eastAsia"/>
              </w:rPr>
              <w:t>6.4</w:t>
            </w:r>
            <w:r w:rsidRPr="002D1C49">
              <w:rPr>
                <w:rFonts w:hint="eastAsia"/>
              </w:rPr>
              <w:t>－</w:t>
            </w:r>
            <w:r w:rsidRPr="002D1C49">
              <w:rPr>
                <w:rFonts w:hint="eastAsia"/>
              </w:rPr>
              <w:t>7.3</w:t>
            </w:r>
          </w:p>
        </w:tc>
      </w:tr>
      <w:tr w:rsidR="002D1C49" w:rsidRPr="002D1C49" w:rsidTr="00171305">
        <w:trPr>
          <w:trHeight w:val="600"/>
        </w:trPr>
        <w:tc>
          <w:tcPr>
            <w:tcW w:w="2808" w:type="dxa"/>
            <w:shd w:val="clear" w:color="auto" w:fill="auto"/>
          </w:tcPr>
          <w:p w:rsidR="002D1C49" w:rsidRPr="002D1C49" w:rsidRDefault="002D1C49" w:rsidP="002D1C49">
            <w:pPr>
              <w:rPr>
                <w:rFonts w:hint="eastAsia"/>
              </w:rPr>
            </w:pPr>
            <w:r w:rsidRPr="002D1C49">
              <w:rPr>
                <w:rFonts w:hint="eastAsia"/>
              </w:rPr>
              <w:t>其他需要说明的情况</w:t>
            </w:r>
          </w:p>
        </w:tc>
        <w:tc>
          <w:tcPr>
            <w:tcW w:w="5580" w:type="dxa"/>
            <w:gridSpan w:val="2"/>
            <w:shd w:val="clear" w:color="auto" w:fill="auto"/>
          </w:tcPr>
          <w:p w:rsidR="002D1C49" w:rsidRPr="002D1C49" w:rsidRDefault="002D1C49" w:rsidP="002D1C49">
            <w:pPr>
              <w:rPr>
                <w:rFonts w:hint="eastAsia"/>
              </w:rPr>
            </w:pPr>
            <w:r w:rsidRPr="002D1C49">
              <w:rPr>
                <w:rFonts w:hint="eastAsia"/>
              </w:rPr>
              <w:t>使用范围不包括婴幼儿食品</w:t>
            </w:r>
          </w:p>
        </w:tc>
      </w:tr>
    </w:tbl>
    <w:p w:rsidR="002D1C49" w:rsidRPr="002D1C49" w:rsidRDefault="002D1C49" w:rsidP="002D1C49">
      <w:pPr>
        <w:rPr>
          <w:rFonts w:hint="eastAsia"/>
        </w:rPr>
      </w:pPr>
    </w:p>
    <w:p w:rsidR="002D1C49" w:rsidRPr="002D1C49" w:rsidRDefault="002D1C49" w:rsidP="002D1C49">
      <w:pPr>
        <w:rPr>
          <w:rFonts w:hint="eastAsia"/>
        </w:rPr>
      </w:pPr>
    </w:p>
    <w:p w:rsidR="008D2D38" w:rsidRDefault="008D2D38"/>
    <w:sectPr w:rsidR="008D2D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C49"/>
    <w:rsid w:val="002D1C49"/>
    <w:rsid w:val="008D2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jyg</dc:creator>
  <cp:lastModifiedBy>jyg</cp:lastModifiedBy>
  <cp:revision>1</cp:revision>
  <dcterms:created xsi:type="dcterms:W3CDTF">2012-01-02T11:34:00Z</dcterms:created>
  <dcterms:modified xsi:type="dcterms:W3CDTF">2012-01-02T11:34:00Z</dcterms:modified>
</cp:coreProperties>
</file>