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C6" w:rsidRPr="000907C6" w:rsidRDefault="000907C6" w:rsidP="000907C6">
      <w:pPr>
        <w:rPr>
          <w:bCs/>
        </w:rPr>
      </w:pPr>
      <w:r w:rsidRPr="000907C6">
        <w:rPr>
          <w:rFonts w:hint="eastAsia"/>
          <w:bCs/>
        </w:rPr>
        <w:t>β</w:t>
      </w:r>
      <w:bookmarkStart w:id="0" w:name="_GoBack"/>
      <w:r w:rsidRPr="000907C6">
        <w:rPr>
          <w:rFonts w:hint="eastAsia"/>
          <w:bCs/>
        </w:rPr>
        <w:t>-</w:t>
      </w:r>
      <w:bookmarkEnd w:id="0"/>
      <w:r w:rsidRPr="000907C6">
        <w:rPr>
          <w:rFonts w:hint="eastAsia"/>
          <w:bCs/>
        </w:rPr>
        <w:t>羟基</w:t>
      </w:r>
      <w:r w:rsidRPr="000907C6">
        <w:rPr>
          <w:rFonts w:hint="eastAsia"/>
          <w:bCs/>
        </w:rPr>
        <w:t>-</w:t>
      </w:r>
      <w:r w:rsidRPr="000907C6">
        <w:rPr>
          <w:rFonts w:hint="eastAsia"/>
          <w:bCs/>
        </w:rPr>
        <w:t>β</w:t>
      </w:r>
      <w:r w:rsidRPr="000907C6">
        <w:rPr>
          <w:rFonts w:hint="eastAsia"/>
          <w:bCs/>
        </w:rPr>
        <w:t>-</w:t>
      </w:r>
      <w:r w:rsidRPr="000907C6">
        <w:rPr>
          <w:rFonts w:hint="eastAsia"/>
          <w:bCs/>
        </w:rPr>
        <w:t>甲基丁酸钙</w:t>
      </w:r>
    </w:p>
    <w:p w:rsidR="000907C6" w:rsidRPr="000907C6" w:rsidRDefault="000907C6" w:rsidP="000907C6">
      <w:pPr>
        <w:rPr>
          <w:rFonts w:hint="eastAsia"/>
        </w:rPr>
      </w:pPr>
    </w:p>
    <w:tbl>
      <w:tblPr>
        <w:tblpPr w:leftFromText="180" w:rightFromText="180" w:vertAnchor="page" w:horzAnchor="margin" w:tblpXSpec="center" w:tblpY="3091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4264"/>
        <w:gridCol w:w="2699"/>
      </w:tblGrid>
      <w:tr w:rsidR="000907C6" w:rsidRPr="000907C6" w:rsidTr="00327B35">
        <w:trPr>
          <w:trHeight w:val="607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rPr>
                <w:rFonts w:hint="eastAsia"/>
              </w:rPr>
              <w:t>中文名称</w:t>
            </w:r>
          </w:p>
        </w:tc>
        <w:tc>
          <w:tcPr>
            <w:tcW w:w="6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t>β-</w:t>
            </w:r>
            <w:r w:rsidRPr="000907C6">
              <w:t>羟基</w:t>
            </w:r>
            <w:r w:rsidRPr="000907C6">
              <w:t>-β-</w:t>
            </w:r>
            <w:r w:rsidRPr="000907C6">
              <w:t>甲基丁酸钙</w:t>
            </w:r>
          </w:p>
        </w:tc>
      </w:tr>
      <w:tr w:rsidR="000907C6" w:rsidRPr="000907C6" w:rsidTr="00327B35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rPr>
                <w:rFonts w:hint="eastAsia"/>
              </w:rPr>
              <w:t>英文名称</w:t>
            </w:r>
          </w:p>
        </w:tc>
        <w:tc>
          <w:tcPr>
            <w:tcW w:w="6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t xml:space="preserve">Calcium β- </w:t>
            </w:r>
            <w:proofErr w:type="spellStart"/>
            <w:r w:rsidRPr="000907C6">
              <w:t>hydroxy</w:t>
            </w:r>
            <w:proofErr w:type="spellEnd"/>
            <w:r w:rsidRPr="000907C6">
              <w:t xml:space="preserve"> -β- methyl butyrate </w:t>
            </w:r>
            <w:r w:rsidRPr="000907C6">
              <w:rPr>
                <w:rFonts w:hint="eastAsia"/>
              </w:rPr>
              <w:t>（</w:t>
            </w:r>
            <w:proofErr w:type="spellStart"/>
            <w:r w:rsidRPr="000907C6">
              <w:t>CaHMB</w:t>
            </w:r>
            <w:proofErr w:type="spellEnd"/>
            <w:r w:rsidRPr="000907C6">
              <w:rPr>
                <w:rFonts w:hint="eastAsia"/>
              </w:rPr>
              <w:t>）</w:t>
            </w:r>
            <w:r w:rsidRPr="000907C6">
              <w:t xml:space="preserve">  </w:t>
            </w:r>
          </w:p>
        </w:tc>
      </w:tr>
      <w:tr w:rsidR="000907C6" w:rsidRPr="000907C6" w:rsidTr="00327B35">
        <w:trPr>
          <w:trHeight w:val="2516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rPr>
                <w:rFonts w:hint="eastAsia"/>
              </w:rPr>
              <w:t>基本信息</w:t>
            </w:r>
          </w:p>
        </w:tc>
        <w:tc>
          <w:tcPr>
            <w:tcW w:w="69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t>结构式：</w:t>
            </w:r>
            <w:r w:rsidRPr="000907C6">
              <w:object w:dxaOrig="3105" w:dyaOrig="9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5.2pt;height:48pt">
                  <v:imagedata r:id="rId5" o:title=""/>
                </v:shape>
              </w:object>
            </w:r>
          </w:p>
          <w:p w:rsidR="000907C6" w:rsidRPr="000907C6" w:rsidRDefault="000907C6" w:rsidP="000907C6">
            <w:r w:rsidRPr="000907C6">
              <w:t>分子式：</w:t>
            </w:r>
            <w:r w:rsidRPr="000907C6">
              <w:t xml:space="preserve"> C</w:t>
            </w:r>
            <w:r w:rsidRPr="000907C6">
              <w:rPr>
                <w:vertAlign w:val="subscript"/>
              </w:rPr>
              <w:t>10</w:t>
            </w:r>
            <w:r w:rsidRPr="000907C6">
              <w:t>H</w:t>
            </w:r>
            <w:r w:rsidRPr="000907C6">
              <w:rPr>
                <w:vertAlign w:val="subscript"/>
              </w:rPr>
              <w:t>18</w:t>
            </w:r>
            <w:r w:rsidRPr="000907C6">
              <w:t>O</w:t>
            </w:r>
            <w:r w:rsidRPr="000907C6">
              <w:rPr>
                <w:vertAlign w:val="subscript"/>
              </w:rPr>
              <w:t>6</w:t>
            </w:r>
            <w:r w:rsidRPr="000907C6">
              <w:t>Ca ·H</w:t>
            </w:r>
            <w:r w:rsidRPr="000907C6">
              <w:rPr>
                <w:vertAlign w:val="subscript"/>
              </w:rPr>
              <w:t>2</w:t>
            </w:r>
            <w:r w:rsidRPr="000907C6">
              <w:t>O</w:t>
            </w:r>
          </w:p>
          <w:p w:rsidR="000907C6" w:rsidRPr="000907C6" w:rsidRDefault="000907C6" w:rsidP="000907C6">
            <w:r w:rsidRPr="000907C6">
              <w:t>分子量：</w:t>
            </w:r>
            <w:r w:rsidRPr="000907C6">
              <w:t>292</w:t>
            </w:r>
          </w:p>
        </w:tc>
      </w:tr>
      <w:tr w:rsidR="000907C6" w:rsidRPr="000907C6" w:rsidTr="00327B35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rPr>
                <w:rFonts w:hint="eastAsia"/>
              </w:rPr>
              <w:t>生产工艺简述</w:t>
            </w:r>
          </w:p>
        </w:tc>
        <w:tc>
          <w:tcPr>
            <w:tcW w:w="6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t>以次氯酸钠、二丙酮醇、盐酸、乙酸乙酯、乙醇、氢氧化钙为主要原料，经氧化合成、酸化、萃取、中和反应、离心、干燥等步骤生产而成。</w:t>
            </w:r>
          </w:p>
        </w:tc>
      </w:tr>
      <w:tr w:rsidR="000907C6" w:rsidRPr="000907C6" w:rsidTr="00327B35"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rPr>
                <w:rFonts w:hint="eastAsia"/>
              </w:rPr>
              <w:t>食用量</w:t>
            </w:r>
          </w:p>
        </w:tc>
        <w:tc>
          <w:tcPr>
            <w:tcW w:w="6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rPr>
                <w:rFonts w:hint="eastAsia"/>
              </w:rPr>
              <w:t>≤</w:t>
            </w:r>
            <w:r w:rsidRPr="000907C6">
              <w:t>3</w:t>
            </w:r>
            <w:r w:rsidRPr="000907C6">
              <w:rPr>
                <w:rFonts w:hint="eastAsia"/>
              </w:rPr>
              <w:t>克</w:t>
            </w:r>
            <w:r w:rsidRPr="000907C6">
              <w:t>/</w:t>
            </w:r>
            <w:r w:rsidRPr="000907C6">
              <w:t>天</w:t>
            </w:r>
          </w:p>
        </w:tc>
      </w:tr>
      <w:tr w:rsidR="000907C6" w:rsidRPr="000907C6" w:rsidTr="00327B35">
        <w:trPr>
          <w:trHeight w:val="126"/>
        </w:trPr>
        <w:tc>
          <w:tcPr>
            <w:tcW w:w="20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rPr>
                <w:rFonts w:hint="eastAsia"/>
              </w:rPr>
              <w:t>质量要求</w:t>
            </w:r>
          </w:p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rPr>
                <w:rFonts w:hint="eastAsia"/>
              </w:rPr>
              <w:t>性状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t>白色粉末</w:t>
            </w:r>
          </w:p>
        </w:tc>
      </w:tr>
      <w:tr w:rsidR="000907C6" w:rsidRPr="000907C6" w:rsidTr="00327B35">
        <w:trPr>
          <w:trHeight w:val="126"/>
        </w:trPr>
        <w:tc>
          <w:tcPr>
            <w:tcW w:w="20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7C6" w:rsidRPr="000907C6" w:rsidRDefault="000907C6" w:rsidP="000907C6"/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t>β-</w:t>
            </w:r>
            <w:r w:rsidRPr="000907C6">
              <w:t>羟基</w:t>
            </w:r>
            <w:r w:rsidRPr="000907C6">
              <w:t>-β-</w:t>
            </w:r>
            <w:r w:rsidRPr="000907C6">
              <w:t>甲基丁酸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t>77-82%</w:t>
            </w:r>
          </w:p>
        </w:tc>
      </w:tr>
      <w:tr w:rsidR="000907C6" w:rsidRPr="000907C6" w:rsidTr="00327B35">
        <w:trPr>
          <w:trHeight w:val="126"/>
        </w:trPr>
        <w:tc>
          <w:tcPr>
            <w:tcW w:w="20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7C6" w:rsidRPr="000907C6" w:rsidRDefault="000907C6" w:rsidP="000907C6"/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t>钙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t>12-16%</w:t>
            </w:r>
          </w:p>
        </w:tc>
      </w:tr>
      <w:tr w:rsidR="000907C6" w:rsidRPr="000907C6" w:rsidTr="00327B35">
        <w:trPr>
          <w:trHeight w:val="126"/>
        </w:trPr>
        <w:tc>
          <w:tcPr>
            <w:tcW w:w="20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907C6" w:rsidRPr="000907C6" w:rsidRDefault="000907C6" w:rsidP="000907C6"/>
        </w:tc>
        <w:tc>
          <w:tcPr>
            <w:tcW w:w="4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t>水分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t>5-7.5%</w:t>
            </w:r>
          </w:p>
        </w:tc>
      </w:tr>
      <w:tr w:rsidR="000907C6" w:rsidRPr="000907C6" w:rsidTr="00327B35">
        <w:trPr>
          <w:trHeight w:val="1398"/>
        </w:trPr>
        <w:tc>
          <w:tcPr>
            <w:tcW w:w="2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rPr>
                <w:rFonts w:hint="eastAsia"/>
              </w:rPr>
              <w:t>其他需要说明的情况</w:t>
            </w:r>
          </w:p>
        </w:tc>
        <w:tc>
          <w:tcPr>
            <w:tcW w:w="6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7C6" w:rsidRPr="000907C6" w:rsidRDefault="000907C6" w:rsidP="000907C6">
            <w:r w:rsidRPr="000907C6">
              <w:rPr>
                <w:rFonts w:hint="eastAsia"/>
              </w:rPr>
              <w:t>1.</w:t>
            </w:r>
            <w:r w:rsidRPr="000907C6">
              <w:rPr>
                <w:rFonts w:hint="eastAsia"/>
              </w:rPr>
              <w:t>使用范围：运动营养食品、特殊医学用途配方食品。</w:t>
            </w:r>
          </w:p>
          <w:p w:rsidR="000907C6" w:rsidRPr="000907C6" w:rsidRDefault="000907C6" w:rsidP="000907C6">
            <w:r w:rsidRPr="000907C6">
              <w:rPr>
                <w:rFonts w:hint="eastAsia"/>
              </w:rPr>
              <w:t>2.</w:t>
            </w:r>
            <w:r w:rsidRPr="000907C6">
              <w:rPr>
                <w:rFonts w:hint="eastAsia"/>
              </w:rPr>
              <w:t>孕妇、哺乳期妇女、婴幼儿及儿童不宜食用，标签、说明书中应当标注不适宜人群和食用限量。</w:t>
            </w:r>
          </w:p>
        </w:tc>
      </w:tr>
    </w:tbl>
    <w:p w:rsidR="000907C6" w:rsidRPr="000907C6" w:rsidRDefault="000907C6" w:rsidP="000907C6">
      <w:pPr>
        <w:rPr>
          <w:rFonts w:hint="eastAsia"/>
        </w:rPr>
      </w:pPr>
    </w:p>
    <w:p w:rsidR="000907C6" w:rsidRPr="000907C6" w:rsidRDefault="000907C6" w:rsidP="000907C6">
      <w:pPr>
        <w:rPr>
          <w:rFonts w:hint="eastAsia"/>
        </w:rPr>
      </w:pPr>
    </w:p>
    <w:p w:rsidR="000907C6" w:rsidRPr="000907C6" w:rsidRDefault="000907C6" w:rsidP="000907C6">
      <w:pPr>
        <w:rPr>
          <w:rFonts w:hint="eastAsia"/>
        </w:rPr>
      </w:pPr>
    </w:p>
    <w:p w:rsidR="00AF4159" w:rsidRPr="000907C6" w:rsidRDefault="00AF4159"/>
    <w:sectPr w:rsidR="00AF4159" w:rsidRPr="000907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7C6"/>
    <w:rsid w:val="000907C6"/>
    <w:rsid w:val="00161A85"/>
    <w:rsid w:val="00AF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2</cp:revision>
  <dcterms:created xsi:type="dcterms:W3CDTF">2012-01-02T10:46:00Z</dcterms:created>
  <dcterms:modified xsi:type="dcterms:W3CDTF">2012-01-02T10:47:00Z</dcterms:modified>
</cp:coreProperties>
</file>