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E64F4" w14:textId="0AFFC501" w:rsidR="0039606D" w:rsidRDefault="00774FEB" w:rsidP="00774FEB">
      <w:pPr>
        <w:ind w:left="108"/>
        <w:jc w:val="center"/>
        <w:rPr>
          <w:rFonts w:ascii="黑体" w:eastAsia="黑体" w:hAnsi="黑体"/>
          <w:sz w:val="32"/>
          <w:szCs w:val="32"/>
          <w:lang w:eastAsia="zh-CN" w:bidi="ar-SA"/>
        </w:rPr>
      </w:pPr>
      <w:r w:rsidRPr="00756AB0">
        <w:rPr>
          <w:rFonts w:ascii="黑体" w:eastAsia="黑体" w:hAnsi="黑体" w:hint="eastAsia"/>
          <w:sz w:val="32"/>
          <w:szCs w:val="32"/>
          <w:lang w:eastAsia="zh-CN"/>
        </w:rPr>
        <w:t>《</w:t>
      </w:r>
      <w:r w:rsidRPr="005759E3">
        <w:rPr>
          <w:rFonts w:ascii="黑体" w:eastAsia="黑体" w:hAnsi="黑体"/>
          <w:sz w:val="32"/>
          <w:szCs w:val="32"/>
          <w:lang w:eastAsia="zh-CN"/>
        </w:rPr>
        <w:t>硫酸软骨素钠</w:t>
      </w:r>
      <w:r w:rsidRPr="00756AB0">
        <w:rPr>
          <w:rFonts w:ascii="黑体" w:eastAsia="黑体" w:hAnsi="黑体" w:hint="eastAsia"/>
          <w:sz w:val="32"/>
          <w:szCs w:val="32"/>
          <w:lang w:eastAsia="zh-CN"/>
        </w:rPr>
        <w:t>（</w:t>
      </w:r>
      <w:r>
        <w:rPr>
          <w:rFonts w:ascii="黑体" w:eastAsia="黑体" w:hAnsi="黑体" w:hint="eastAsia"/>
          <w:sz w:val="32"/>
          <w:szCs w:val="32"/>
          <w:lang w:eastAsia="zh-CN"/>
        </w:rPr>
        <w:t>征求意见稿</w:t>
      </w:r>
      <w:r w:rsidRPr="00756AB0">
        <w:rPr>
          <w:rFonts w:ascii="黑体" w:eastAsia="黑体" w:hAnsi="黑体" w:hint="eastAsia"/>
          <w:sz w:val="32"/>
          <w:szCs w:val="32"/>
          <w:lang w:eastAsia="zh-CN"/>
        </w:rPr>
        <w:t>）》</w:t>
      </w:r>
      <w:r w:rsidRPr="00774FEB">
        <w:rPr>
          <w:rFonts w:ascii="黑体" w:eastAsia="黑体" w:hAnsi="黑体" w:hint="eastAsia"/>
          <w:sz w:val="32"/>
          <w:szCs w:val="32"/>
          <w:lang w:eastAsia="zh-CN"/>
        </w:rPr>
        <w:t>团体标准</w:t>
      </w:r>
      <w:r>
        <w:rPr>
          <w:rFonts w:ascii="黑体" w:eastAsia="黑体" w:hAnsi="黑体" w:hint="eastAsia"/>
          <w:sz w:val="32"/>
          <w:szCs w:val="32"/>
          <w:lang w:eastAsia="zh-CN"/>
        </w:rPr>
        <w:t>编制说明</w:t>
      </w:r>
      <w:bookmarkStart w:id="0" w:name="_GoBack"/>
      <w:bookmarkEnd w:id="0"/>
    </w:p>
    <w:p w14:paraId="1D93DE7A" w14:textId="77777777" w:rsidR="0039606D" w:rsidRPr="00756AB0" w:rsidRDefault="0039606D" w:rsidP="00456D22">
      <w:pPr>
        <w:tabs>
          <w:tab w:val="left" w:pos="1815"/>
        </w:tabs>
        <w:spacing w:beforeLines="50" w:before="156" w:afterLines="50" w:after="156"/>
        <w:rPr>
          <w:rFonts w:ascii="黑体" w:eastAsia="黑体" w:hAnsi="黑体"/>
          <w:sz w:val="28"/>
          <w:szCs w:val="28"/>
          <w:lang w:eastAsia="zh-CN"/>
        </w:rPr>
      </w:pPr>
      <w:r w:rsidRPr="00756AB0">
        <w:rPr>
          <w:rFonts w:ascii="黑体" w:eastAsia="黑体" w:hAnsi="黑体" w:hint="eastAsia"/>
          <w:sz w:val="28"/>
          <w:szCs w:val="28"/>
          <w:lang w:eastAsia="zh-CN"/>
        </w:rPr>
        <w:t>一、工作简况</w:t>
      </w:r>
    </w:p>
    <w:p w14:paraId="4CCAAF48" w14:textId="77777777" w:rsidR="0039606D" w:rsidRPr="00557912" w:rsidRDefault="00777512" w:rsidP="0039606D">
      <w:pPr>
        <w:tabs>
          <w:tab w:val="left" w:pos="1815"/>
        </w:tabs>
        <w:spacing w:line="360" w:lineRule="auto"/>
        <w:rPr>
          <w:rFonts w:ascii="黑体" w:eastAsia="黑体" w:hAnsi="黑体"/>
          <w:sz w:val="28"/>
          <w:szCs w:val="28"/>
          <w:lang w:eastAsia="zh-CN"/>
        </w:rPr>
      </w:pPr>
      <w:r w:rsidRPr="00557912">
        <w:rPr>
          <w:rFonts w:ascii="黑体" w:eastAsia="黑体" w:hAnsi="黑体" w:hint="eastAsia"/>
          <w:sz w:val="28"/>
          <w:szCs w:val="28"/>
          <w:lang w:eastAsia="zh-CN"/>
        </w:rPr>
        <w:t>1、</w:t>
      </w:r>
      <w:r w:rsidR="0039606D" w:rsidRPr="00557912">
        <w:rPr>
          <w:rFonts w:ascii="黑体" w:eastAsia="黑体" w:hAnsi="黑体" w:hint="eastAsia"/>
          <w:sz w:val="28"/>
          <w:szCs w:val="28"/>
          <w:lang w:eastAsia="zh-CN"/>
        </w:rPr>
        <w:t>任务来源</w:t>
      </w:r>
    </w:p>
    <w:p w14:paraId="783CC62A" w14:textId="221E540F" w:rsidR="005759E3" w:rsidRPr="005759E3" w:rsidRDefault="005759E3" w:rsidP="005759E3">
      <w:pPr>
        <w:pStyle w:val="ad"/>
        <w:ind w:firstLineChars="200" w:firstLine="420"/>
        <w:rPr>
          <w:rFonts w:asciiTheme="minorEastAsia" w:eastAsiaTheme="minorEastAsia" w:hAnsiTheme="minorEastAsia"/>
          <w:lang w:eastAsia="zh-CN"/>
        </w:rPr>
      </w:pPr>
      <w:r w:rsidRPr="005759E3">
        <w:rPr>
          <w:rFonts w:asciiTheme="minorEastAsia" w:eastAsiaTheme="minorEastAsia" w:hAnsiTheme="minorEastAsia"/>
          <w:lang w:eastAsia="zh-CN"/>
        </w:rPr>
        <w:t>硫酸软骨素钠系自</w:t>
      </w:r>
      <w:r w:rsidR="006040AA">
        <w:rPr>
          <w:rFonts w:asciiTheme="minorEastAsia" w:eastAsiaTheme="minorEastAsia" w:hAnsiTheme="minorEastAsia" w:hint="eastAsia"/>
          <w:lang w:eastAsia="zh-CN"/>
        </w:rPr>
        <w:t>动物</w:t>
      </w:r>
      <w:r w:rsidRPr="005759E3">
        <w:rPr>
          <w:rFonts w:asciiTheme="minorEastAsia" w:eastAsiaTheme="minorEastAsia" w:hAnsiTheme="minorEastAsia"/>
          <w:lang w:eastAsia="zh-CN"/>
        </w:rPr>
        <w:t>软骨组织提取制得的硫酸化链状粘多糖钠盐，由Ⅱ型胶原蛋白纤维、氨基葡聚糖（GAGs）组成，是关节软骨缓冲和润滑的关键物质。基于硫酸软骨素钠独特性能，其已被广泛应用在医药、保健品、膳食补充剂、美容等多个领域。庞大的老年人口规模、日益增长的保健需求，为硫酸软骨素钠市场发展提供了广阔空间。</w:t>
      </w:r>
    </w:p>
    <w:p w14:paraId="4E8B3AE2" w14:textId="77777777" w:rsidR="005759E3" w:rsidRPr="005759E3" w:rsidRDefault="005759E3" w:rsidP="005759E3">
      <w:pPr>
        <w:pStyle w:val="ad"/>
        <w:ind w:firstLineChars="200" w:firstLine="420"/>
        <w:rPr>
          <w:rFonts w:asciiTheme="minorEastAsia" w:eastAsiaTheme="minorEastAsia" w:hAnsiTheme="minorEastAsia"/>
          <w:lang w:eastAsia="zh-CN"/>
        </w:rPr>
      </w:pPr>
      <w:r w:rsidRPr="005759E3">
        <w:rPr>
          <w:rFonts w:asciiTheme="minorEastAsia" w:eastAsiaTheme="minorEastAsia" w:hAnsiTheme="minorEastAsia"/>
          <w:lang w:eastAsia="zh-CN"/>
        </w:rPr>
        <w:t>目前全球的硫酸软骨素钠的需求量大概在2500吨/年，中国的产量和销量能占到整个份额的90%左右。2022年上半年国内共计出口硫酸软骨素钠共约1819吨，金额约10333万美元，出口量同比上涨6.23%，出口金额同比上涨22.41%。</w:t>
      </w:r>
    </w:p>
    <w:p w14:paraId="4E5ED33B" w14:textId="77777777" w:rsidR="005759E3" w:rsidRPr="005759E3" w:rsidRDefault="005759E3" w:rsidP="005759E3">
      <w:pPr>
        <w:pStyle w:val="ad"/>
        <w:ind w:firstLineChars="200" w:firstLine="420"/>
        <w:rPr>
          <w:rFonts w:asciiTheme="minorEastAsia" w:eastAsiaTheme="minorEastAsia" w:hAnsiTheme="minorEastAsia"/>
          <w:lang w:eastAsia="zh-CN"/>
        </w:rPr>
      </w:pPr>
      <w:r w:rsidRPr="005759E3">
        <w:rPr>
          <w:rFonts w:asciiTheme="minorEastAsia" w:eastAsiaTheme="minorEastAsia" w:hAnsiTheme="minorEastAsia"/>
          <w:lang w:eastAsia="zh-CN"/>
        </w:rPr>
        <w:t>我国硫酸软骨素钠的生产历史已有50余年，国内硫酸软骨素钠的厂家众多，产业主要集中在山东、江苏、四川等地，除满足国内市场需求外，大部分用于出口。与巨大的市场规模形成强烈反差，国内硫酸软骨素钠生产企业70%以上为规模较小的民营企业，其不具备原料药生产资质。产品大多数通过贸易商出口至北美市场，用于膳食补充剂的加工生产。相当一部分是加工硫酸软骨素钠的小企业甚至小作坊，加工工艺落后，给周边环境带来了极大的污染。同时也造成产品质量低下，良莠不齐。</w:t>
      </w:r>
    </w:p>
    <w:p w14:paraId="26DA6430" w14:textId="77777777" w:rsidR="005759E3" w:rsidRPr="005759E3" w:rsidRDefault="005759E3" w:rsidP="005759E3">
      <w:pPr>
        <w:pStyle w:val="ad"/>
        <w:ind w:firstLineChars="200" w:firstLine="420"/>
        <w:rPr>
          <w:rFonts w:asciiTheme="minorEastAsia" w:eastAsiaTheme="minorEastAsia" w:hAnsiTheme="minorEastAsia"/>
          <w:lang w:eastAsia="zh-CN"/>
        </w:rPr>
      </w:pPr>
      <w:r w:rsidRPr="005759E3">
        <w:rPr>
          <w:rFonts w:asciiTheme="minorEastAsia" w:eastAsiaTheme="minorEastAsia" w:hAnsiTheme="minorEastAsia"/>
          <w:lang w:eastAsia="zh-CN"/>
        </w:rPr>
        <w:t>经查询，硫酸软骨素钠未有国家标准、行业标准以及地方标准，与之有关的标准有GB/T 20365-2006《硫酸软骨素和盐酸氨基葡萄糖含量的测定 液相色谱法》、NY/T 3906-2021《硫酸软骨素用原料》、T/CBPIA 0003—2022《硫酸软骨素裂解酶活力的测定 分光光度法》等是对硫酸软骨素的检测方法及原料要求标准，对硫酸软骨素钠质量标准目前处于缺失的状态。标准的缺失，造成无标可依、无标可用，不利于市场乱象的改善。</w:t>
      </w:r>
    </w:p>
    <w:p w14:paraId="78A5B0F7" w14:textId="007F43AC" w:rsidR="00ED5B94" w:rsidRPr="0025347A" w:rsidRDefault="005759E3" w:rsidP="005759E3">
      <w:pPr>
        <w:pStyle w:val="ad"/>
        <w:ind w:firstLineChars="200" w:firstLine="420"/>
        <w:rPr>
          <w:rFonts w:asciiTheme="minorEastAsia" w:eastAsiaTheme="minorEastAsia" w:hAnsiTheme="minorEastAsia"/>
          <w:lang w:eastAsia="zh-CN"/>
        </w:rPr>
      </w:pPr>
      <w:r w:rsidRPr="005759E3">
        <w:rPr>
          <w:rFonts w:asciiTheme="minorEastAsia" w:eastAsiaTheme="minorEastAsia" w:hAnsiTheme="minorEastAsia"/>
          <w:lang w:eastAsia="zh-CN"/>
        </w:rPr>
        <w:t>为满足市场需求和企业的实际生产需要，进一步保证产品的质量与安全，依据《中华人民共和国标准化法》、《国务院关于深化标准化工作改革方案》等文件的要求，中国保健协会食物营养与安全专业委员会特组织有关技术人员制定了《硫酸软骨素钠》团体标准，作为企业产品生产、检验、贮存和销售的依据。</w:t>
      </w:r>
    </w:p>
    <w:p w14:paraId="68C482A1" w14:textId="7C6A38C6" w:rsidR="00E56C70" w:rsidRPr="005759E3" w:rsidRDefault="00E56C70" w:rsidP="005759E3">
      <w:pPr>
        <w:tabs>
          <w:tab w:val="left" w:pos="1815"/>
        </w:tabs>
        <w:spacing w:line="360" w:lineRule="auto"/>
        <w:rPr>
          <w:rFonts w:ascii="黑体" w:eastAsia="黑体" w:hAnsi="黑体"/>
          <w:sz w:val="28"/>
          <w:szCs w:val="28"/>
          <w:lang w:eastAsia="zh-CN"/>
        </w:rPr>
      </w:pPr>
      <w:r w:rsidRPr="0025347A">
        <w:rPr>
          <w:rFonts w:ascii="黑体" w:eastAsia="黑体" w:hAnsi="黑体"/>
          <w:sz w:val="28"/>
          <w:szCs w:val="28"/>
          <w:lang w:eastAsia="zh-CN"/>
        </w:rPr>
        <w:t>2、</w:t>
      </w:r>
      <w:r w:rsidRPr="0025347A">
        <w:rPr>
          <w:rFonts w:ascii="黑体" w:eastAsia="黑体" w:hAnsi="黑体" w:hint="eastAsia"/>
          <w:sz w:val="28"/>
          <w:szCs w:val="28"/>
          <w:lang w:eastAsia="zh-CN"/>
        </w:rPr>
        <w:t>标准起草单位和起草人</w:t>
      </w:r>
    </w:p>
    <w:p w14:paraId="33EF714E" w14:textId="5B7B819F" w:rsidR="005759E3" w:rsidRDefault="005759E3" w:rsidP="005759E3">
      <w:pPr>
        <w:pStyle w:val="ad"/>
        <w:ind w:firstLineChars="200" w:firstLine="420"/>
        <w:rPr>
          <w:lang w:eastAsia="zh-CN"/>
        </w:rPr>
      </w:pPr>
      <w:r>
        <w:rPr>
          <w:lang w:eastAsia="zh-CN"/>
        </w:rPr>
        <w:t>起草单位：</w:t>
      </w:r>
      <w:r w:rsidR="006040AA" w:rsidRPr="006040AA">
        <w:rPr>
          <w:lang w:eastAsia="zh-CN"/>
        </w:rPr>
        <w:t>嘉兴恒杰生物制药股份有限公司、山东广昊生物制品有限公司、福建恒杰生物科技有限公司、浙江工业大学、嘉兴海关综合技术服务中心、中国保健协会食物营养与安全专业委员会</w:t>
      </w:r>
      <w:r>
        <w:rPr>
          <w:lang w:eastAsia="zh-CN"/>
        </w:rPr>
        <w:t>。</w:t>
      </w:r>
    </w:p>
    <w:p w14:paraId="105DC81F" w14:textId="510874B0" w:rsidR="005759E3" w:rsidRPr="005759E3" w:rsidRDefault="005759E3" w:rsidP="005759E3">
      <w:pPr>
        <w:pStyle w:val="ad"/>
        <w:ind w:firstLineChars="200" w:firstLine="420"/>
        <w:rPr>
          <w:lang w:eastAsia="zh-CN"/>
        </w:rPr>
      </w:pPr>
      <w:r>
        <w:rPr>
          <w:lang w:eastAsia="zh-CN"/>
        </w:rPr>
        <w:t>主要起草人：</w:t>
      </w:r>
      <w:r w:rsidR="006040AA" w:rsidRPr="006040AA">
        <w:rPr>
          <w:lang w:eastAsia="zh-CN"/>
        </w:rPr>
        <w:t>朱美红、罗程、王伙根、朱美红、刘文明、钱佳旦、张照照、苏为科、张萌萌、孙莉</w:t>
      </w:r>
      <w:r>
        <w:rPr>
          <w:lang w:eastAsia="zh-CN"/>
        </w:rPr>
        <w:t>。</w:t>
      </w:r>
    </w:p>
    <w:p w14:paraId="473F1947" w14:textId="6E760297" w:rsidR="0039606D" w:rsidRPr="0025347A" w:rsidRDefault="00E56C70" w:rsidP="0039606D">
      <w:pPr>
        <w:tabs>
          <w:tab w:val="left" w:pos="1815"/>
        </w:tabs>
        <w:spacing w:line="360" w:lineRule="auto"/>
        <w:rPr>
          <w:rFonts w:ascii="黑体" w:eastAsia="黑体" w:hAnsi="黑体"/>
          <w:sz w:val="28"/>
          <w:szCs w:val="28"/>
          <w:lang w:eastAsia="zh-CN"/>
        </w:rPr>
      </w:pPr>
      <w:r w:rsidRPr="0025347A">
        <w:rPr>
          <w:rFonts w:ascii="黑体" w:eastAsia="黑体" w:hAnsi="黑体"/>
          <w:sz w:val="28"/>
          <w:szCs w:val="28"/>
          <w:lang w:eastAsia="zh-CN"/>
        </w:rPr>
        <w:t>3</w:t>
      </w:r>
      <w:r w:rsidR="00777512" w:rsidRPr="0025347A">
        <w:rPr>
          <w:rFonts w:ascii="黑体" w:eastAsia="黑体" w:hAnsi="黑体" w:hint="eastAsia"/>
          <w:sz w:val="28"/>
          <w:szCs w:val="28"/>
          <w:lang w:eastAsia="zh-CN"/>
        </w:rPr>
        <w:t>、</w:t>
      </w:r>
      <w:r w:rsidR="0039606D" w:rsidRPr="0025347A">
        <w:rPr>
          <w:rFonts w:ascii="黑体" w:eastAsia="黑体" w:hAnsi="黑体" w:hint="eastAsia"/>
          <w:sz w:val="28"/>
          <w:szCs w:val="28"/>
          <w:lang w:eastAsia="zh-CN"/>
        </w:rPr>
        <w:t>标准编制过程</w:t>
      </w:r>
    </w:p>
    <w:p w14:paraId="5AB9849E" w14:textId="4ACE0C99" w:rsidR="003E6D9F" w:rsidRDefault="00997B88" w:rsidP="00997B88">
      <w:pPr>
        <w:pStyle w:val="ad"/>
        <w:ind w:firstLineChars="200" w:firstLine="420"/>
        <w:rPr>
          <w:lang w:eastAsia="zh-CN"/>
        </w:rPr>
      </w:pPr>
      <w:r w:rsidRPr="00997B88">
        <w:rPr>
          <w:lang w:eastAsia="zh-CN"/>
        </w:rPr>
        <w:t>202</w:t>
      </w:r>
      <w:r>
        <w:rPr>
          <w:lang w:eastAsia="zh-CN"/>
        </w:rPr>
        <w:t>2</w:t>
      </w:r>
      <w:r w:rsidRPr="00997B88">
        <w:rPr>
          <w:lang w:eastAsia="zh-CN"/>
        </w:rPr>
        <w:t>年9月，中国保健协会食物营养与安全专业委员会通过企业调研，了解企业实际生产情况，并组织收集、整理相关《硫酸软骨素钠》的标准化资料、专业文献等，经成分分析、研讨、论证后编写完成《硫酸软骨素钠》团标立项申请书及标准框架相关内容，并向中国保健协会提出标准立项申请。</w:t>
      </w:r>
    </w:p>
    <w:p w14:paraId="20C91980" w14:textId="7F66E161" w:rsidR="00997B88" w:rsidRDefault="005759E3" w:rsidP="005759E3">
      <w:pPr>
        <w:pStyle w:val="ad"/>
        <w:ind w:firstLineChars="200" w:firstLine="420"/>
        <w:rPr>
          <w:lang w:eastAsia="zh-CN"/>
        </w:rPr>
      </w:pPr>
      <w:r>
        <w:rPr>
          <w:rFonts w:hint="eastAsia"/>
          <w:lang w:eastAsia="zh-CN"/>
        </w:rPr>
        <w:t>2</w:t>
      </w:r>
      <w:r>
        <w:rPr>
          <w:lang w:eastAsia="zh-CN"/>
        </w:rPr>
        <w:t>022</w:t>
      </w:r>
      <w:r>
        <w:rPr>
          <w:rFonts w:hint="eastAsia"/>
          <w:lang w:eastAsia="zh-CN"/>
        </w:rPr>
        <w:t>年1</w:t>
      </w:r>
      <w:r>
        <w:rPr>
          <w:lang w:eastAsia="zh-CN"/>
        </w:rPr>
        <w:t>2</w:t>
      </w:r>
      <w:r>
        <w:rPr>
          <w:rFonts w:hint="eastAsia"/>
          <w:lang w:eastAsia="zh-CN"/>
        </w:rPr>
        <w:t>月1</w:t>
      </w:r>
      <w:r>
        <w:rPr>
          <w:lang w:eastAsia="zh-CN"/>
        </w:rPr>
        <w:t>6</w:t>
      </w:r>
      <w:r>
        <w:rPr>
          <w:rFonts w:hint="eastAsia"/>
          <w:lang w:eastAsia="zh-CN"/>
        </w:rPr>
        <w:t>日，工作组邀请7位</w:t>
      </w:r>
      <w:r w:rsidRPr="005759E3">
        <w:rPr>
          <w:lang w:eastAsia="zh-CN"/>
        </w:rPr>
        <w:t>相关领域专家</w:t>
      </w:r>
      <w:r>
        <w:rPr>
          <w:rFonts w:hint="eastAsia"/>
          <w:lang w:eastAsia="zh-CN"/>
        </w:rPr>
        <w:t>以腾讯会议的形式</w:t>
      </w:r>
      <w:r w:rsidR="003E6D9F" w:rsidRPr="0025347A">
        <w:rPr>
          <w:rFonts w:hint="eastAsia"/>
          <w:lang w:eastAsia="zh-CN"/>
        </w:rPr>
        <w:t>召开立项评估会，一致通过该标准立项，并建议</w:t>
      </w:r>
      <w:r w:rsidR="00997B88">
        <w:rPr>
          <w:rFonts w:hint="eastAsia"/>
          <w:lang w:eastAsia="zh-CN"/>
        </w:rPr>
        <w:t>在标准范围中增加</w:t>
      </w:r>
      <w:r w:rsidR="00997B88" w:rsidRPr="00997B88">
        <w:rPr>
          <w:lang w:eastAsia="zh-CN"/>
        </w:rPr>
        <w:t>硫酸软骨素钠</w:t>
      </w:r>
      <w:r w:rsidR="00997B88">
        <w:rPr>
          <w:rFonts w:hint="eastAsia"/>
          <w:lang w:eastAsia="zh-CN"/>
        </w:rPr>
        <w:t>的原料和工艺描述，理化指标中增加残留溶剂具体品种，以及增加保质期的规定。</w:t>
      </w:r>
    </w:p>
    <w:p w14:paraId="6712DAE1" w14:textId="2663710E" w:rsidR="00997B88" w:rsidRDefault="00997B88" w:rsidP="00A82CCD">
      <w:pPr>
        <w:pStyle w:val="ad"/>
        <w:ind w:firstLineChars="200" w:firstLine="420"/>
        <w:rPr>
          <w:lang w:eastAsia="zh-CN"/>
        </w:rPr>
      </w:pPr>
      <w:r w:rsidRPr="00997B88">
        <w:rPr>
          <w:lang w:eastAsia="zh-CN"/>
        </w:rPr>
        <w:lastRenderedPageBreak/>
        <w:t>202</w:t>
      </w:r>
      <w:r>
        <w:rPr>
          <w:lang w:eastAsia="zh-CN"/>
        </w:rPr>
        <w:t>2</w:t>
      </w:r>
      <w:r w:rsidRPr="00997B88">
        <w:rPr>
          <w:lang w:eastAsia="zh-CN"/>
        </w:rPr>
        <w:t>年12月</w:t>
      </w:r>
      <w:r>
        <w:rPr>
          <w:lang w:eastAsia="zh-CN"/>
        </w:rPr>
        <w:t>22</w:t>
      </w:r>
      <w:r w:rsidRPr="00997B88">
        <w:rPr>
          <w:lang w:eastAsia="zh-CN"/>
        </w:rPr>
        <w:t>日，中国保健协会正式发布了《硫酸软骨素钠》团体标准立项通知，并在全国团体标准信息平台进行公示。</w:t>
      </w:r>
    </w:p>
    <w:p w14:paraId="4FF4FE47" w14:textId="21050EB6" w:rsidR="00997B88" w:rsidRDefault="00997B88" w:rsidP="00A82CCD">
      <w:pPr>
        <w:pStyle w:val="ad"/>
        <w:ind w:firstLineChars="200" w:firstLine="420"/>
        <w:rPr>
          <w:lang w:eastAsia="zh-CN"/>
        </w:rPr>
      </w:pPr>
      <w:r w:rsidRPr="00997B88">
        <w:rPr>
          <w:lang w:eastAsia="zh-CN"/>
        </w:rPr>
        <w:t>202</w:t>
      </w:r>
      <w:r>
        <w:rPr>
          <w:lang w:eastAsia="zh-CN"/>
        </w:rPr>
        <w:t>2</w:t>
      </w:r>
      <w:r w:rsidRPr="00997B88">
        <w:rPr>
          <w:lang w:eastAsia="zh-CN"/>
        </w:rPr>
        <w:t>年12～202</w:t>
      </w:r>
      <w:r>
        <w:rPr>
          <w:lang w:eastAsia="zh-CN"/>
        </w:rPr>
        <w:t>3</w:t>
      </w:r>
      <w:r w:rsidRPr="00997B88">
        <w:rPr>
          <w:lang w:eastAsia="zh-CN"/>
        </w:rPr>
        <w:t>年</w:t>
      </w:r>
      <w:r>
        <w:rPr>
          <w:lang w:eastAsia="zh-CN"/>
        </w:rPr>
        <w:t>2</w:t>
      </w:r>
      <w:r w:rsidRPr="00997B88">
        <w:rPr>
          <w:lang w:eastAsia="zh-CN"/>
        </w:rPr>
        <w:t>月，依据《中华人民共和国标准化法》、《国务院关于深化标准化工作改革方案》等文件的要求，按照中国保健协会团体标准的制修订程序组织有关技术人员成立标准起草工作组，通过相关信息化手段进行多次内容讨论和交流，并向相关单位和专家咨询，在广泛听取各方意见和充分论证的基础上，对标准初稿进行了完善和修改。</w:t>
      </w:r>
      <w:r w:rsidR="00DC633E">
        <w:rPr>
          <w:rFonts w:hint="eastAsia"/>
          <w:lang w:eastAsia="zh-CN"/>
        </w:rPr>
        <w:t>经专家确认后，</w:t>
      </w:r>
      <w:r w:rsidR="00DC633E" w:rsidRPr="00DC633E">
        <w:rPr>
          <w:lang w:eastAsia="zh-CN"/>
        </w:rPr>
        <w:t>作为征求意见稿公开征求意见</w:t>
      </w:r>
      <w:r w:rsidR="00DC633E">
        <w:rPr>
          <w:rFonts w:hint="eastAsia"/>
          <w:lang w:eastAsia="zh-CN"/>
        </w:rPr>
        <w:t>。</w:t>
      </w:r>
    </w:p>
    <w:p w14:paraId="5996E0F4" w14:textId="77777777" w:rsidR="0039606D" w:rsidRPr="0025347A" w:rsidRDefault="0039606D" w:rsidP="00456D22">
      <w:pPr>
        <w:tabs>
          <w:tab w:val="left" w:pos="1815"/>
        </w:tabs>
        <w:spacing w:beforeLines="50" w:before="156" w:afterLines="50" w:after="156"/>
        <w:rPr>
          <w:rFonts w:ascii="黑体" w:eastAsia="黑体" w:hAnsi="黑体"/>
          <w:sz w:val="28"/>
          <w:szCs w:val="28"/>
          <w:lang w:eastAsia="zh-CN"/>
        </w:rPr>
      </w:pPr>
      <w:r w:rsidRPr="0025347A">
        <w:rPr>
          <w:rFonts w:ascii="黑体" w:eastAsia="黑体" w:hAnsi="黑体" w:hint="eastAsia"/>
          <w:sz w:val="28"/>
          <w:szCs w:val="28"/>
          <w:lang w:eastAsia="zh-CN"/>
        </w:rPr>
        <w:t>二、编制原则和主要内容</w:t>
      </w:r>
    </w:p>
    <w:p w14:paraId="0C40CD7B" w14:textId="77777777" w:rsidR="0039606D" w:rsidRPr="0025347A" w:rsidRDefault="0039606D" w:rsidP="00456D22">
      <w:pPr>
        <w:tabs>
          <w:tab w:val="left" w:pos="1815"/>
        </w:tabs>
        <w:spacing w:beforeLines="50" w:before="156" w:afterLines="50" w:after="156"/>
        <w:rPr>
          <w:rFonts w:ascii="黑体" w:eastAsia="黑体" w:hAnsi="黑体"/>
          <w:sz w:val="24"/>
          <w:szCs w:val="24"/>
          <w:lang w:eastAsia="zh-CN"/>
        </w:rPr>
      </w:pPr>
      <w:r w:rsidRPr="0025347A">
        <w:rPr>
          <w:rFonts w:ascii="黑体" w:eastAsia="黑体" w:hAnsi="黑体" w:hint="eastAsia"/>
          <w:sz w:val="24"/>
          <w:szCs w:val="24"/>
          <w:lang w:eastAsia="zh-CN"/>
        </w:rPr>
        <w:t>1、编制原则</w:t>
      </w:r>
    </w:p>
    <w:p w14:paraId="2D179D2F" w14:textId="77777777" w:rsidR="0039606D" w:rsidRPr="0025347A" w:rsidRDefault="0039606D" w:rsidP="00F46E46">
      <w:pPr>
        <w:tabs>
          <w:tab w:val="left" w:pos="1815"/>
        </w:tabs>
        <w:spacing w:line="360" w:lineRule="auto"/>
        <w:ind w:firstLineChars="200" w:firstLine="420"/>
        <w:rPr>
          <w:rFonts w:eastAsia="宋体"/>
          <w:sz w:val="21"/>
          <w:szCs w:val="21"/>
          <w:lang w:eastAsia="zh-CN"/>
        </w:rPr>
      </w:pPr>
      <w:r w:rsidRPr="0025347A">
        <w:rPr>
          <w:rFonts w:eastAsia="宋体"/>
          <w:sz w:val="21"/>
          <w:szCs w:val="21"/>
          <w:lang w:eastAsia="zh-CN"/>
        </w:rPr>
        <w:t xml:space="preserve">在标准制定过程中，标准起草工作组按照GB/T 1.1-2020 给出的规则编写，主要遵循以下原则： </w:t>
      </w:r>
    </w:p>
    <w:p w14:paraId="7DF5E212" w14:textId="77777777" w:rsidR="00777512" w:rsidRPr="0025347A" w:rsidRDefault="00777512" w:rsidP="00F46E46">
      <w:pPr>
        <w:pStyle w:val="ad"/>
        <w:spacing w:line="360" w:lineRule="auto"/>
        <w:ind w:firstLineChars="150" w:firstLine="315"/>
        <w:rPr>
          <w:lang w:eastAsia="zh-CN"/>
        </w:rPr>
      </w:pPr>
      <w:r w:rsidRPr="0025347A">
        <w:rPr>
          <w:lang w:eastAsia="zh-CN"/>
        </w:rPr>
        <w:t>（1）协调性</w:t>
      </w:r>
      <w:r w:rsidR="009622A2" w:rsidRPr="0025347A">
        <w:rPr>
          <w:rFonts w:hint="eastAsia"/>
          <w:lang w:eastAsia="zh-CN"/>
        </w:rPr>
        <w:t>：</w:t>
      </w:r>
      <w:r w:rsidR="00ED10EC" w:rsidRPr="0025347A">
        <w:rPr>
          <w:lang w:eastAsia="zh-CN"/>
        </w:rPr>
        <w:t>保证文件</w:t>
      </w:r>
      <w:r w:rsidRPr="0025347A">
        <w:rPr>
          <w:lang w:eastAsia="zh-CN"/>
        </w:rPr>
        <w:t xml:space="preserve">与国内现行国家标准、行业标准协调一致。 </w:t>
      </w:r>
    </w:p>
    <w:p w14:paraId="5CEED01D" w14:textId="77777777" w:rsidR="00777512" w:rsidRPr="0025347A" w:rsidRDefault="00777512" w:rsidP="00F46E46">
      <w:pPr>
        <w:pStyle w:val="ad"/>
        <w:spacing w:line="360" w:lineRule="auto"/>
        <w:ind w:firstLineChars="150" w:firstLine="315"/>
        <w:rPr>
          <w:lang w:eastAsia="zh-CN"/>
        </w:rPr>
      </w:pPr>
      <w:r w:rsidRPr="0025347A">
        <w:rPr>
          <w:lang w:eastAsia="zh-CN"/>
        </w:rPr>
        <w:t>（2</w:t>
      </w:r>
      <w:r w:rsidR="009622A2" w:rsidRPr="0025347A">
        <w:rPr>
          <w:rFonts w:hint="eastAsia"/>
          <w:lang w:eastAsia="zh-CN"/>
        </w:rPr>
        <w:t>）</w:t>
      </w:r>
      <w:r w:rsidRPr="0025347A">
        <w:rPr>
          <w:lang w:eastAsia="zh-CN"/>
        </w:rPr>
        <w:t>规范性</w:t>
      </w:r>
      <w:r w:rsidR="009622A2" w:rsidRPr="0025347A">
        <w:rPr>
          <w:rFonts w:hint="eastAsia"/>
          <w:lang w:eastAsia="zh-CN"/>
        </w:rPr>
        <w:t>：</w:t>
      </w:r>
      <w:r w:rsidRPr="0025347A">
        <w:rPr>
          <w:lang w:eastAsia="zh-CN"/>
        </w:rPr>
        <w:t>严格按照GB/T 1.1</w:t>
      </w:r>
      <w:r w:rsidRPr="0025347A">
        <w:rPr>
          <w:rFonts w:hint="eastAsia"/>
          <w:lang w:eastAsia="zh-CN"/>
        </w:rPr>
        <w:t>—</w:t>
      </w:r>
      <w:r w:rsidRPr="0025347A">
        <w:rPr>
          <w:lang w:eastAsia="zh-CN"/>
        </w:rPr>
        <w:t>20</w:t>
      </w:r>
      <w:r w:rsidRPr="0025347A">
        <w:rPr>
          <w:rFonts w:hint="eastAsia"/>
          <w:lang w:eastAsia="zh-CN"/>
        </w:rPr>
        <w:t>20</w:t>
      </w:r>
      <w:r w:rsidRPr="0025347A">
        <w:rPr>
          <w:lang w:eastAsia="zh-CN"/>
        </w:rPr>
        <w:t>《</w:t>
      </w:r>
      <w:r w:rsidRPr="0025347A">
        <w:rPr>
          <w:rFonts w:hint="eastAsia"/>
          <w:lang w:eastAsia="zh-CN"/>
        </w:rPr>
        <w:t>标准化工作导则</w:t>
      </w:r>
      <w:r w:rsidRPr="0025347A">
        <w:rPr>
          <w:lang w:eastAsia="zh-CN"/>
        </w:rPr>
        <w:t xml:space="preserve"> 第1部分：标准化文件的结构和起草规则》给出的规则起草</w:t>
      </w:r>
      <w:r w:rsidRPr="0025347A">
        <w:rPr>
          <w:rFonts w:hint="eastAsia"/>
          <w:lang w:eastAsia="zh-CN"/>
        </w:rPr>
        <w:t>，</w:t>
      </w:r>
      <w:r w:rsidRPr="0025347A">
        <w:rPr>
          <w:lang w:eastAsia="zh-CN"/>
        </w:rPr>
        <w:t>保证标准的编写质量</w:t>
      </w:r>
      <w:r w:rsidRPr="0025347A">
        <w:rPr>
          <w:rFonts w:hint="eastAsia"/>
          <w:lang w:eastAsia="zh-CN"/>
        </w:rPr>
        <w:t>。</w:t>
      </w:r>
    </w:p>
    <w:p w14:paraId="50B2C0E0" w14:textId="31BF58DF" w:rsidR="00777512" w:rsidRPr="0025347A" w:rsidRDefault="00777512" w:rsidP="00F46E46">
      <w:pPr>
        <w:pStyle w:val="ad"/>
        <w:spacing w:line="360" w:lineRule="auto"/>
        <w:ind w:firstLineChars="150" w:firstLine="315"/>
        <w:rPr>
          <w:lang w:eastAsia="zh-CN"/>
        </w:rPr>
      </w:pPr>
      <w:r w:rsidRPr="0025347A">
        <w:rPr>
          <w:rFonts w:hint="eastAsia"/>
          <w:lang w:eastAsia="zh-CN"/>
        </w:rPr>
        <w:t>（3）</w:t>
      </w:r>
      <w:r w:rsidRPr="0025347A">
        <w:rPr>
          <w:lang w:eastAsia="zh-CN"/>
        </w:rPr>
        <w:t>适用性：结合生产企业管理实践和产品</w:t>
      </w:r>
      <w:r w:rsidR="00A12D63" w:rsidRPr="0025347A">
        <w:rPr>
          <w:rFonts w:hint="eastAsia"/>
          <w:lang w:eastAsia="zh-CN"/>
        </w:rPr>
        <w:t>实际特性</w:t>
      </w:r>
      <w:r w:rsidRPr="0025347A">
        <w:rPr>
          <w:lang w:eastAsia="zh-CN"/>
        </w:rPr>
        <w:t>，</w:t>
      </w:r>
      <w:r w:rsidR="00A12D63" w:rsidRPr="0025347A">
        <w:rPr>
          <w:rFonts w:hint="eastAsia"/>
          <w:lang w:eastAsia="zh-CN"/>
        </w:rPr>
        <w:t>制定</w:t>
      </w:r>
      <w:r w:rsidR="00F4238E" w:rsidRPr="0025347A">
        <w:rPr>
          <w:rFonts w:hint="eastAsia"/>
          <w:lang w:eastAsia="zh-CN"/>
        </w:rPr>
        <w:t>出</w:t>
      </w:r>
      <w:r w:rsidR="00A12D63" w:rsidRPr="0025347A">
        <w:rPr>
          <w:rFonts w:hint="eastAsia"/>
          <w:lang w:eastAsia="zh-CN"/>
        </w:rPr>
        <w:t>适应市场需要</w:t>
      </w:r>
      <w:r w:rsidR="00F4238E" w:rsidRPr="0025347A">
        <w:rPr>
          <w:rFonts w:hint="eastAsia"/>
          <w:lang w:eastAsia="zh-CN"/>
        </w:rPr>
        <w:t>的</w:t>
      </w:r>
      <w:r w:rsidRPr="0025347A">
        <w:rPr>
          <w:lang w:eastAsia="zh-CN"/>
        </w:rPr>
        <w:t>产品具体质量要求。</w:t>
      </w:r>
    </w:p>
    <w:p w14:paraId="749E3121" w14:textId="77777777" w:rsidR="00A82CCD" w:rsidRPr="0025347A" w:rsidRDefault="0039606D" w:rsidP="00456D22">
      <w:pPr>
        <w:tabs>
          <w:tab w:val="left" w:pos="1815"/>
        </w:tabs>
        <w:spacing w:beforeLines="50" w:before="156" w:afterLines="50" w:after="156"/>
        <w:rPr>
          <w:rFonts w:ascii="黑体" w:eastAsia="黑体" w:hAnsi="黑体"/>
          <w:sz w:val="24"/>
          <w:szCs w:val="24"/>
          <w:lang w:eastAsia="zh-CN"/>
        </w:rPr>
      </w:pPr>
      <w:r w:rsidRPr="0025347A">
        <w:rPr>
          <w:rFonts w:ascii="黑体" w:eastAsia="黑体" w:hAnsi="黑体" w:hint="eastAsia"/>
          <w:sz w:val="24"/>
          <w:szCs w:val="24"/>
          <w:lang w:eastAsia="zh-CN"/>
        </w:rPr>
        <w:t>2、主要</w:t>
      </w:r>
      <w:r w:rsidR="0021588A" w:rsidRPr="0025347A">
        <w:rPr>
          <w:rFonts w:ascii="黑体" w:eastAsia="黑体" w:hAnsi="黑体" w:hint="eastAsia"/>
          <w:sz w:val="24"/>
          <w:szCs w:val="24"/>
          <w:lang w:eastAsia="zh-CN"/>
        </w:rPr>
        <w:t>技术内容确定依据</w:t>
      </w:r>
    </w:p>
    <w:p w14:paraId="73CFC46F" w14:textId="77777777" w:rsidR="00162D1D" w:rsidRPr="00E547F0" w:rsidRDefault="00895E5F" w:rsidP="00E547F0">
      <w:pPr>
        <w:pStyle w:val="a0"/>
        <w:numPr>
          <w:ilvl w:val="0"/>
          <w:numId w:val="0"/>
        </w:numPr>
        <w:spacing w:beforeLines="0" w:afterLines="0" w:line="360" w:lineRule="auto"/>
        <w:rPr>
          <w:rFonts w:ascii="宋体" w:eastAsia="宋体" w:hAnsi="宋体"/>
        </w:rPr>
      </w:pPr>
      <w:r w:rsidRPr="00E547F0">
        <w:rPr>
          <w:rFonts w:ascii="宋体" w:eastAsia="宋体" w:hAnsi="宋体" w:hint="eastAsia"/>
        </w:rPr>
        <w:t>2.</w:t>
      </w:r>
      <w:r w:rsidR="00A82CCD" w:rsidRPr="00E547F0">
        <w:rPr>
          <w:rFonts w:ascii="宋体" w:eastAsia="宋体" w:hAnsi="宋体" w:hint="eastAsia"/>
        </w:rPr>
        <w:t>1</w:t>
      </w:r>
      <w:r w:rsidRPr="00E547F0">
        <w:rPr>
          <w:rFonts w:ascii="宋体" w:eastAsia="宋体" w:hAnsi="宋体" w:hint="eastAsia"/>
        </w:rPr>
        <w:t xml:space="preserve">  </w:t>
      </w:r>
      <w:r w:rsidR="00162D1D" w:rsidRPr="00E547F0">
        <w:rPr>
          <w:rFonts w:ascii="宋体" w:eastAsia="宋体" w:hAnsi="宋体" w:hint="eastAsia"/>
        </w:rPr>
        <w:t>范围</w:t>
      </w:r>
    </w:p>
    <w:p w14:paraId="41910C0A" w14:textId="77777777" w:rsidR="00DC633E" w:rsidRPr="00E547F0" w:rsidRDefault="00DC633E" w:rsidP="00E547F0">
      <w:pPr>
        <w:pStyle w:val="af"/>
        <w:rPr>
          <w:rFonts w:hAnsi="宋体"/>
        </w:rPr>
      </w:pPr>
      <w:r w:rsidRPr="00E547F0">
        <w:rPr>
          <w:rFonts w:hAnsi="宋体"/>
        </w:rPr>
        <w:t>本文件规定了硫酸软骨素钠的术语和定义、要求、试验方法、检验规则、标志、包装、运输和贮存。</w:t>
      </w:r>
    </w:p>
    <w:p w14:paraId="15F20028" w14:textId="5ACEEA1D" w:rsidR="00ED5516" w:rsidRPr="00E547F0" w:rsidRDefault="00DC633E" w:rsidP="00E547F0">
      <w:pPr>
        <w:pStyle w:val="af"/>
        <w:rPr>
          <w:rFonts w:hAnsi="宋体"/>
        </w:rPr>
      </w:pPr>
      <w:r w:rsidRPr="00E547F0">
        <w:rPr>
          <w:rFonts w:hAnsi="宋体"/>
        </w:rPr>
        <w:t>本文件适用于</w:t>
      </w:r>
      <w:r w:rsidR="006040AA" w:rsidRPr="006040AA">
        <w:rPr>
          <w:rFonts w:hAnsi="宋体"/>
        </w:rPr>
        <w:t>以猪、牛、鸡、鲨鱼等动物软骨组织为原料，经预处理、酶解、过滤、纯化、沉淀、干燥、粉碎、包装等工艺制成的硫酸软骨素钠产品</w:t>
      </w:r>
      <w:r w:rsidR="00ED5516" w:rsidRPr="00E547F0">
        <w:rPr>
          <w:rFonts w:hAnsi="宋体" w:hint="eastAsia"/>
        </w:rPr>
        <w:t>。</w:t>
      </w:r>
    </w:p>
    <w:p w14:paraId="65EBABA3" w14:textId="77777777" w:rsidR="00DA20C9" w:rsidRPr="00E547F0" w:rsidRDefault="00162D1D" w:rsidP="00E547F0">
      <w:pPr>
        <w:pStyle w:val="a0"/>
        <w:numPr>
          <w:ilvl w:val="0"/>
          <w:numId w:val="0"/>
        </w:numPr>
        <w:spacing w:beforeLines="0" w:afterLines="0" w:line="360" w:lineRule="auto"/>
        <w:rPr>
          <w:rFonts w:ascii="宋体" w:eastAsia="宋体" w:hAnsi="宋体"/>
        </w:rPr>
      </w:pPr>
      <w:r w:rsidRPr="00E547F0">
        <w:rPr>
          <w:rFonts w:ascii="宋体" w:eastAsia="宋体" w:hAnsi="宋体" w:hint="eastAsia"/>
        </w:rPr>
        <w:t xml:space="preserve">2.2  </w:t>
      </w:r>
      <w:r w:rsidR="00895E5F" w:rsidRPr="00E547F0">
        <w:rPr>
          <w:rFonts w:ascii="宋体" w:eastAsia="宋体" w:hAnsi="宋体" w:hint="eastAsia"/>
        </w:rPr>
        <w:t>感官</w:t>
      </w:r>
    </w:p>
    <w:p w14:paraId="06110CA6" w14:textId="67227064" w:rsidR="00174C30" w:rsidRPr="00E547F0" w:rsidRDefault="00174C30" w:rsidP="00E547F0">
      <w:pPr>
        <w:pStyle w:val="af"/>
        <w:rPr>
          <w:rFonts w:hAnsi="宋体"/>
        </w:rPr>
      </w:pPr>
      <w:r w:rsidRPr="00E547F0">
        <w:rPr>
          <w:rFonts w:hAnsi="宋体"/>
        </w:rPr>
        <w:t>《中华人民共和国药典》中对感官的规定为：本品为白色或类白色粉末；无臭；有引湿性。</w:t>
      </w:r>
    </w:p>
    <w:p w14:paraId="5F496464" w14:textId="60EEE31E" w:rsidR="004032A8" w:rsidRPr="00E547F0" w:rsidRDefault="00174C30" w:rsidP="00E547F0">
      <w:pPr>
        <w:pStyle w:val="af"/>
        <w:rPr>
          <w:rFonts w:hAnsi="宋体"/>
        </w:rPr>
      </w:pPr>
      <w:r w:rsidRPr="00E547F0">
        <w:rPr>
          <w:rFonts w:hAnsi="宋体"/>
        </w:rPr>
        <w:t>本文件根据产品实际特点，将感官要求设置为：白色或类白色粉末，无臭味。</w:t>
      </w:r>
    </w:p>
    <w:p w14:paraId="1D9D291F" w14:textId="77777777" w:rsidR="00E642CB" w:rsidRPr="00E547F0" w:rsidRDefault="003D0C5F" w:rsidP="00E547F0">
      <w:pPr>
        <w:pStyle w:val="a0"/>
        <w:numPr>
          <w:ilvl w:val="0"/>
          <w:numId w:val="0"/>
        </w:numPr>
        <w:spacing w:beforeLines="0" w:afterLines="0" w:line="360" w:lineRule="auto"/>
        <w:rPr>
          <w:rFonts w:ascii="宋体" w:eastAsia="宋体" w:hAnsi="宋体"/>
        </w:rPr>
      </w:pPr>
      <w:r w:rsidRPr="00E547F0">
        <w:rPr>
          <w:rFonts w:ascii="宋体" w:eastAsia="宋体" w:hAnsi="宋体" w:hint="eastAsia"/>
        </w:rPr>
        <w:t>2.2  理化指标项目的确定</w:t>
      </w:r>
    </w:p>
    <w:p w14:paraId="313F471B" w14:textId="39BC9884" w:rsidR="003D0C5F" w:rsidRPr="00E547F0" w:rsidRDefault="00F4238E" w:rsidP="00E547F0">
      <w:pPr>
        <w:pStyle w:val="af"/>
        <w:rPr>
          <w:rFonts w:hAnsi="宋体"/>
        </w:rPr>
      </w:pPr>
      <w:r w:rsidRPr="00E547F0">
        <w:rPr>
          <w:rFonts w:hAnsi="宋体" w:hint="eastAsia"/>
        </w:rPr>
        <w:t>经查询国内外尚无</w:t>
      </w:r>
      <w:r w:rsidR="00174C30" w:rsidRPr="00E547F0">
        <w:rPr>
          <w:rFonts w:hAnsi="宋体"/>
        </w:rPr>
        <w:t>硫酸软骨素钠</w:t>
      </w:r>
      <w:r w:rsidRPr="00E547F0">
        <w:rPr>
          <w:rFonts w:hAnsi="宋体" w:hint="eastAsia"/>
        </w:rPr>
        <w:t>的国际标准、国家标准，国内</w:t>
      </w:r>
      <w:r w:rsidR="00174C30" w:rsidRPr="00E547F0">
        <w:rPr>
          <w:rFonts w:hAnsi="宋体" w:hint="eastAsia"/>
        </w:rPr>
        <w:t>相关文献</w:t>
      </w:r>
      <w:r w:rsidRPr="00E547F0">
        <w:rPr>
          <w:rFonts w:hAnsi="宋体" w:hint="eastAsia"/>
        </w:rPr>
        <w:t>有</w:t>
      </w:r>
      <w:r w:rsidR="00174C30" w:rsidRPr="00E547F0">
        <w:rPr>
          <w:rFonts w:hAnsi="宋体"/>
        </w:rPr>
        <w:t>《中华人民共和国药典》</w:t>
      </w:r>
      <w:r w:rsidRPr="00E547F0">
        <w:rPr>
          <w:rFonts w:hAnsi="宋体" w:hint="eastAsia"/>
        </w:rPr>
        <w:t>。本文件参考</w:t>
      </w:r>
      <w:r w:rsidR="00174C30" w:rsidRPr="00E547F0">
        <w:rPr>
          <w:rFonts w:hAnsi="宋体"/>
        </w:rPr>
        <w:t>《中华人民共和国药典》</w:t>
      </w:r>
      <w:r w:rsidRPr="00E547F0">
        <w:rPr>
          <w:rFonts w:hAnsi="宋体" w:hint="eastAsia"/>
        </w:rPr>
        <w:t>的规定，结合产品实际特点，</w:t>
      </w:r>
      <w:r w:rsidR="0059370C" w:rsidRPr="00E547F0">
        <w:rPr>
          <w:rFonts w:hAnsi="宋体"/>
        </w:rPr>
        <w:t>设置了：</w:t>
      </w:r>
      <w:r w:rsidR="00174C30" w:rsidRPr="00E547F0">
        <w:rPr>
          <w:rFonts w:hAnsi="宋体" w:hint="eastAsia"/>
        </w:rPr>
        <w:t>鉴别、</w:t>
      </w:r>
      <w:r w:rsidR="00174C30" w:rsidRPr="00E547F0">
        <w:rPr>
          <w:rFonts w:hAnsi="宋体"/>
        </w:rPr>
        <w:t>硫酸软骨素钠含量</w:t>
      </w:r>
      <w:r w:rsidR="00174C30" w:rsidRPr="00E547F0">
        <w:rPr>
          <w:rFonts w:hAnsi="宋体" w:hint="eastAsia"/>
        </w:rPr>
        <w:t>、</w:t>
      </w:r>
      <w:r w:rsidR="00174C30" w:rsidRPr="00E547F0">
        <w:rPr>
          <w:rFonts w:hAnsi="宋体"/>
        </w:rPr>
        <w:t>含氮量</w:t>
      </w:r>
      <w:r w:rsidR="00174C30" w:rsidRPr="00E547F0">
        <w:rPr>
          <w:rFonts w:hAnsi="宋体" w:hint="eastAsia"/>
        </w:rPr>
        <w:t>、</w:t>
      </w:r>
      <w:r w:rsidR="00174C30" w:rsidRPr="00E547F0">
        <w:rPr>
          <w:rFonts w:hAnsi="宋体"/>
        </w:rPr>
        <w:t>pH</w:t>
      </w:r>
      <w:r w:rsidR="00174C30" w:rsidRPr="00E547F0">
        <w:rPr>
          <w:rFonts w:hAnsi="宋体" w:hint="eastAsia"/>
        </w:rPr>
        <w:t>、</w:t>
      </w:r>
      <w:r w:rsidR="00174C30" w:rsidRPr="00E547F0">
        <w:rPr>
          <w:rFonts w:hAnsi="宋体"/>
        </w:rPr>
        <w:t>氯化物</w:t>
      </w:r>
      <w:r w:rsidR="00174C30" w:rsidRPr="00E547F0">
        <w:rPr>
          <w:rFonts w:hAnsi="宋体" w:hint="eastAsia"/>
        </w:rPr>
        <w:t>、</w:t>
      </w:r>
      <w:r w:rsidR="00174C30" w:rsidRPr="00E547F0">
        <w:rPr>
          <w:rFonts w:hAnsi="宋体"/>
        </w:rPr>
        <w:t>硫酸盐</w:t>
      </w:r>
      <w:r w:rsidR="00174C30" w:rsidRPr="00E547F0">
        <w:rPr>
          <w:rFonts w:hAnsi="宋体" w:hint="eastAsia"/>
        </w:rPr>
        <w:t>、</w:t>
      </w:r>
      <w:r w:rsidR="00174C30" w:rsidRPr="00E547F0">
        <w:rPr>
          <w:rFonts w:hAnsi="宋体"/>
        </w:rPr>
        <w:t>残留溶剂（乙醇）</w:t>
      </w:r>
      <w:r w:rsidR="00174C30" w:rsidRPr="00E547F0">
        <w:rPr>
          <w:rFonts w:hAnsi="宋体" w:hint="eastAsia"/>
        </w:rPr>
        <w:t>、</w:t>
      </w:r>
      <w:r w:rsidR="00174C30" w:rsidRPr="00E547F0">
        <w:rPr>
          <w:rFonts w:hAnsi="宋体"/>
        </w:rPr>
        <w:t>干燥失重</w:t>
      </w:r>
      <w:r w:rsidR="00174C30" w:rsidRPr="00E547F0">
        <w:rPr>
          <w:rFonts w:hAnsi="宋体" w:hint="eastAsia"/>
        </w:rPr>
        <w:t>、</w:t>
      </w:r>
      <w:r w:rsidR="00174C30" w:rsidRPr="00E547F0">
        <w:rPr>
          <w:rFonts w:hAnsi="宋体"/>
        </w:rPr>
        <w:t>炽灼残渣</w:t>
      </w:r>
      <w:r w:rsidR="00174C30" w:rsidRPr="00E547F0">
        <w:rPr>
          <w:rFonts w:hAnsi="宋体" w:hint="eastAsia"/>
        </w:rPr>
        <w:t>、</w:t>
      </w:r>
      <w:r w:rsidR="00174C30" w:rsidRPr="00E547F0">
        <w:rPr>
          <w:rFonts w:hAnsi="宋体"/>
        </w:rPr>
        <w:t>比旋光度</w:t>
      </w:r>
      <w:r w:rsidR="00174C30" w:rsidRPr="00E547F0">
        <w:rPr>
          <w:rFonts w:hAnsi="宋体" w:hint="eastAsia"/>
        </w:rPr>
        <w:t>等项目。</w:t>
      </w:r>
    </w:p>
    <w:p w14:paraId="63979D2A" w14:textId="77777777" w:rsidR="00E642CB" w:rsidRPr="00E547F0" w:rsidRDefault="003D0C5F" w:rsidP="00E547F0">
      <w:pPr>
        <w:pStyle w:val="a0"/>
        <w:numPr>
          <w:ilvl w:val="0"/>
          <w:numId w:val="0"/>
        </w:numPr>
        <w:spacing w:beforeLines="0" w:afterLines="0" w:line="360" w:lineRule="auto"/>
        <w:rPr>
          <w:rFonts w:ascii="宋体" w:eastAsia="宋体" w:hAnsi="宋体"/>
        </w:rPr>
      </w:pPr>
      <w:r w:rsidRPr="00E547F0">
        <w:rPr>
          <w:rFonts w:ascii="宋体" w:eastAsia="宋体" w:hAnsi="宋体" w:hint="eastAsia"/>
        </w:rPr>
        <w:t>2.3  理化指标参数的确定</w:t>
      </w:r>
    </w:p>
    <w:p w14:paraId="4A75439A" w14:textId="366EE695" w:rsidR="00E642CB" w:rsidRPr="00770A44" w:rsidRDefault="00770A44" w:rsidP="00E547F0">
      <w:pPr>
        <w:pStyle w:val="af"/>
        <w:spacing w:beforeLines="50" w:before="156" w:afterLines="50" w:after="156"/>
        <w:ind w:firstLineChars="0" w:firstLine="0"/>
        <w:rPr>
          <w:rFonts w:hAnsi="宋体"/>
        </w:rPr>
      </w:pPr>
      <w:r w:rsidRPr="00770A44">
        <w:rPr>
          <w:rFonts w:hAnsi="宋体" w:hint="eastAsia"/>
        </w:rPr>
        <w:t>2</w:t>
      </w:r>
      <w:r w:rsidRPr="00770A44">
        <w:rPr>
          <w:rFonts w:hAnsi="宋体"/>
        </w:rPr>
        <w:t xml:space="preserve">.3.1 </w:t>
      </w:r>
      <w:r w:rsidR="00174C30" w:rsidRPr="00770A44">
        <w:rPr>
          <w:rFonts w:hAnsi="宋体"/>
        </w:rPr>
        <w:t>鉴别</w:t>
      </w:r>
    </w:p>
    <w:p w14:paraId="747B951A" w14:textId="1C8D14A2" w:rsidR="00174C30" w:rsidRDefault="00174C30" w:rsidP="00671F62">
      <w:pPr>
        <w:pStyle w:val="af"/>
        <w:rPr>
          <w:rFonts w:hAnsi="宋体"/>
        </w:rPr>
      </w:pPr>
      <w:r>
        <w:rPr>
          <w:rFonts w:hAnsi="宋体" w:hint="eastAsia"/>
        </w:rPr>
        <w:lastRenderedPageBreak/>
        <w:t>本文件</w:t>
      </w:r>
      <w:r w:rsidR="00770A44">
        <w:rPr>
          <w:rFonts w:hAnsi="宋体" w:hint="eastAsia"/>
        </w:rPr>
        <w:t>参考</w:t>
      </w:r>
      <w:r w:rsidRPr="00174C30">
        <w:rPr>
          <w:rFonts w:hAnsi="宋体"/>
        </w:rPr>
        <w:t>《中华人民共和国药典》</w:t>
      </w:r>
      <w:r>
        <w:rPr>
          <w:rFonts w:hAnsi="宋体" w:hint="eastAsia"/>
        </w:rPr>
        <w:t>设置了色谱图鉴别、红外光谱法鉴别、钠盐鉴别</w:t>
      </w:r>
      <w:r w:rsidR="00770A44">
        <w:rPr>
          <w:rFonts w:hAnsi="宋体" w:hint="eastAsia"/>
        </w:rPr>
        <w:t>等项目，项目要求为通过规定的试验。</w:t>
      </w:r>
      <w:r w:rsidR="001509F2">
        <w:rPr>
          <w:rFonts w:hAnsi="宋体" w:hint="eastAsia"/>
        </w:rPr>
        <w:t>检验方法</w:t>
      </w:r>
      <w:r w:rsidR="009B2F4C" w:rsidRPr="009B2F4C">
        <w:rPr>
          <w:rFonts w:hAnsi="宋体"/>
        </w:rPr>
        <w:t>按照《中华人民共和国药典》（2020年版）中通则0512、通则0402、通则0301规定的方法进行测定</w:t>
      </w:r>
      <w:r w:rsidR="001509F2" w:rsidRPr="001509F2">
        <w:rPr>
          <w:rFonts w:hAnsi="宋体"/>
        </w:rPr>
        <w:t>。</w:t>
      </w:r>
    </w:p>
    <w:p w14:paraId="2EAC9B9D" w14:textId="4253853D" w:rsidR="009B2F4C" w:rsidRPr="009B2F4C" w:rsidRDefault="00770A44" w:rsidP="009B2F4C">
      <w:pPr>
        <w:pStyle w:val="af"/>
        <w:spacing w:beforeLines="50" w:before="156" w:afterLines="50" w:after="156"/>
        <w:ind w:firstLineChars="0" w:firstLine="0"/>
        <w:rPr>
          <w:rFonts w:hAnsi="宋体"/>
        </w:rPr>
      </w:pPr>
      <w:r w:rsidRPr="00E547F0">
        <w:rPr>
          <w:rFonts w:hAnsi="宋体" w:hint="eastAsia"/>
        </w:rPr>
        <w:t>2</w:t>
      </w:r>
      <w:r w:rsidRPr="00E547F0">
        <w:rPr>
          <w:rFonts w:hAnsi="宋体"/>
        </w:rPr>
        <w:t xml:space="preserve">.3.2 </w:t>
      </w:r>
      <w:r w:rsidR="009B2F4C" w:rsidRPr="009B2F4C">
        <w:rPr>
          <w:rFonts w:hAnsi="宋体"/>
        </w:rPr>
        <w:t>比旋光度</w:t>
      </w:r>
    </w:p>
    <w:p w14:paraId="6AC50AEE" w14:textId="08216209" w:rsidR="009B2F4C" w:rsidRDefault="009B2F4C" w:rsidP="009B2F4C">
      <w:pPr>
        <w:pStyle w:val="af"/>
        <w:spacing w:beforeLines="50" w:before="156" w:afterLines="50" w:after="156"/>
        <w:rPr>
          <w:rFonts w:hAnsi="宋体"/>
        </w:rPr>
      </w:pPr>
      <w:r w:rsidRPr="009B2F4C">
        <w:rPr>
          <w:rFonts w:hAnsi="宋体"/>
        </w:rPr>
        <w:t>本文件按照实际检测值，设置陆生动物比旋光度： -20°至-32°。海洋动物比旋光度：-12°至-23°</w:t>
      </w:r>
      <w:r>
        <w:rPr>
          <w:rFonts w:hAnsi="宋体" w:hint="eastAsia"/>
        </w:rPr>
        <w:t>。</w:t>
      </w:r>
      <w:r w:rsidRPr="009B2F4C">
        <w:rPr>
          <w:rFonts w:hAnsi="宋体"/>
        </w:rPr>
        <w:t>按照《中华人民共和国药典》中通则0621规定的方法进行测定。</w:t>
      </w:r>
    </w:p>
    <w:p w14:paraId="4ECCF8CD" w14:textId="606DB1FC" w:rsidR="00770A44" w:rsidRPr="00E547F0" w:rsidRDefault="009B2F4C" w:rsidP="00E547F0">
      <w:pPr>
        <w:pStyle w:val="af"/>
        <w:spacing w:beforeLines="50" w:before="156" w:afterLines="50" w:after="156"/>
        <w:ind w:firstLineChars="0" w:firstLine="0"/>
        <w:rPr>
          <w:rFonts w:hAnsi="宋体"/>
        </w:rPr>
      </w:pPr>
      <w:r>
        <w:rPr>
          <w:rFonts w:hAnsi="宋体" w:hint="eastAsia"/>
        </w:rPr>
        <w:t>2</w:t>
      </w:r>
      <w:r>
        <w:rPr>
          <w:rFonts w:hAnsi="宋体"/>
        </w:rPr>
        <w:t xml:space="preserve">.3.3 </w:t>
      </w:r>
      <w:r w:rsidR="00770A44" w:rsidRPr="00E547F0">
        <w:rPr>
          <w:rFonts w:hAnsi="宋体"/>
        </w:rPr>
        <w:t>硫酸软骨素钠含量</w:t>
      </w:r>
    </w:p>
    <w:p w14:paraId="2EBC1767" w14:textId="3E4DF262" w:rsidR="00770A44" w:rsidRDefault="00770A44" w:rsidP="00671F62">
      <w:pPr>
        <w:pStyle w:val="af"/>
        <w:rPr>
          <w:rFonts w:hAnsi="宋体"/>
        </w:rPr>
      </w:pPr>
      <w:r w:rsidRPr="00770A44">
        <w:rPr>
          <w:rFonts w:hAnsi="宋体"/>
        </w:rPr>
        <w:t xml:space="preserve">本文件参考《中华人民共和国药典》设置了硫酸软骨素钠含量(以干基计)/% </w:t>
      </w:r>
      <w:r>
        <w:rPr>
          <w:rFonts w:hAnsi="宋体" w:hint="eastAsia"/>
        </w:rPr>
        <w:t>≥</w:t>
      </w:r>
      <w:r>
        <w:rPr>
          <w:rFonts w:hAnsi="宋体"/>
        </w:rPr>
        <w:t>90.0</w:t>
      </w:r>
      <w:r w:rsidRPr="00770A44">
        <w:rPr>
          <w:rFonts w:hAnsi="宋体"/>
        </w:rPr>
        <w:t>。</w:t>
      </w:r>
      <w:r w:rsidR="001509F2">
        <w:rPr>
          <w:rFonts w:hAnsi="宋体" w:hint="eastAsia"/>
        </w:rPr>
        <w:t>检验方法</w:t>
      </w:r>
      <w:r w:rsidR="001509F2" w:rsidRPr="001509F2">
        <w:rPr>
          <w:rFonts w:hAnsi="宋体"/>
        </w:rPr>
        <w:t>按照GB/T 20365规定的方法进行测定。</w:t>
      </w:r>
    </w:p>
    <w:p w14:paraId="5CB3F17E" w14:textId="26C61A4F" w:rsidR="00770A44" w:rsidRPr="00E547F0" w:rsidRDefault="00770A44" w:rsidP="00E547F0">
      <w:pPr>
        <w:pStyle w:val="af"/>
        <w:spacing w:beforeLines="50" w:before="156" w:afterLines="50" w:after="156"/>
        <w:ind w:firstLineChars="0" w:firstLine="0"/>
        <w:rPr>
          <w:rFonts w:hAnsi="宋体"/>
        </w:rPr>
      </w:pPr>
      <w:r w:rsidRPr="00E547F0">
        <w:rPr>
          <w:rFonts w:hAnsi="宋体" w:hint="eastAsia"/>
        </w:rPr>
        <w:t>2</w:t>
      </w:r>
      <w:r w:rsidRPr="00E547F0">
        <w:rPr>
          <w:rFonts w:hAnsi="宋体"/>
        </w:rPr>
        <w:t>.3.</w:t>
      </w:r>
      <w:r w:rsidR="009B2F4C">
        <w:rPr>
          <w:rFonts w:hAnsi="宋体"/>
        </w:rPr>
        <w:t>4</w:t>
      </w:r>
      <w:r w:rsidRPr="00E547F0">
        <w:rPr>
          <w:rFonts w:hAnsi="宋体"/>
        </w:rPr>
        <w:t xml:space="preserve"> 含氮量</w:t>
      </w:r>
    </w:p>
    <w:p w14:paraId="7EB8F8BD" w14:textId="64039094" w:rsidR="00770A44" w:rsidRDefault="00770A44" w:rsidP="00671F62">
      <w:pPr>
        <w:pStyle w:val="af"/>
        <w:rPr>
          <w:rFonts w:hAnsi="宋体"/>
        </w:rPr>
      </w:pPr>
      <w:r w:rsidRPr="00770A44">
        <w:rPr>
          <w:rFonts w:hAnsi="宋体"/>
        </w:rPr>
        <w:t>本文件参考《中华人民共和国药典》设置了含氮量(以干基计)/%</w:t>
      </w:r>
      <w:r>
        <w:rPr>
          <w:rFonts w:hAnsi="宋体" w:hint="eastAsia"/>
        </w:rPr>
        <w:t>：</w:t>
      </w:r>
      <w:r w:rsidRPr="00770A44">
        <w:rPr>
          <w:rFonts w:hAnsi="宋体"/>
        </w:rPr>
        <w:t>2.5～3.5。</w:t>
      </w:r>
      <w:r w:rsidR="001509F2">
        <w:rPr>
          <w:rFonts w:hAnsi="宋体" w:hint="eastAsia"/>
        </w:rPr>
        <w:t>检验方法</w:t>
      </w:r>
      <w:r w:rsidR="009B2F4C" w:rsidRPr="009B2F4C">
        <w:rPr>
          <w:rFonts w:hAnsi="宋体"/>
        </w:rPr>
        <w:t>按照《中华人民共和国药典》（2020年版）中通则0704规定的方法进行测定</w:t>
      </w:r>
      <w:r w:rsidR="001509F2" w:rsidRPr="001509F2">
        <w:rPr>
          <w:rFonts w:hAnsi="宋体"/>
        </w:rPr>
        <w:t>。</w:t>
      </w:r>
    </w:p>
    <w:p w14:paraId="56121E72" w14:textId="3474AB23" w:rsidR="00770A44" w:rsidRPr="00E547F0" w:rsidRDefault="00770A44" w:rsidP="00E547F0">
      <w:pPr>
        <w:pStyle w:val="af"/>
        <w:spacing w:beforeLines="50" w:before="156" w:afterLines="50" w:after="156"/>
        <w:ind w:firstLineChars="0" w:firstLine="0"/>
        <w:rPr>
          <w:rFonts w:hAnsi="宋体"/>
        </w:rPr>
      </w:pPr>
      <w:r w:rsidRPr="00E547F0">
        <w:rPr>
          <w:rFonts w:hAnsi="宋体" w:hint="eastAsia"/>
        </w:rPr>
        <w:t>2</w:t>
      </w:r>
      <w:r w:rsidRPr="00E547F0">
        <w:rPr>
          <w:rFonts w:hAnsi="宋体"/>
        </w:rPr>
        <w:t>.3.</w:t>
      </w:r>
      <w:r w:rsidR="009B2F4C">
        <w:rPr>
          <w:rFonts w:hAnsi="宋体"/>
        </w:rPr>
        <w:t>5</w:t>
      </w:r>
      <w:r w:rsidRPr="00E547F0">
        <w:rPr>
          <w:rFonts w:hAnsi="宋体"/>
        </w:rPr>
        <w:t xml:space="preserve"> pH</w:t>
      </w:r>
    </w:p>
    <w:p w14:paraId="7CA055DA" w14:textId="567EDC3E" w:rsidR="00770A44" w:rsidRDefault="00770A44" w:rsidP="00770A44">
      <w:pPr>
        <w:pStyle w:val="af"/>
        <w:rPr>
          <w:rFonts w:hAnsi="宋体"/>
        </w:rPr>
      </w:pPr>
      <w:r w:rsidRPr="00770A44">
        <w:rPr>
          <w:rFonts w:hAnsi="宋体"/>
        </w:rPr>
        <w:t>本文件参考《中华人民共和国药典》设置了</w:t>
      </w:r>
      <w:r>
        <w:rPr>
          <w:rFonts w:hAnsi="宋体" w:hint="eastAsia"/>
        </w:rPr>
        <w:t>p</w:t>
      </w:r>
      <w:r>
        <w:rPr>
          <w:rFonts w:hAnsi="宋体"/>
        </w:rPr>
        <w:t>H:6.0</w:t>
      </w:r>
      <w:r>
        <w:rPr>
          <w:rFonts w:hAnsi="宋体" w:hint="eastAsia"/>
        </w:rPr>
        <w:t>～7</w:t>
      </w:r>
      <w:r>
        <w:rPr>
          <w:rFonts w:hAnsi="宋体"/>
        </w:rPr>
        <w:t>.0</w:t>
      </w:r>
      <w:r w:rsidRPr="00770A44">
        <w:rPr>
          <w:rFonts w:hAnsi="宋体"/>
        </w:rPr>
        <w:t>。</w:t>
      </w:r>
      <w:r w:rsidR="001509F2" w:rsidRPr="001509F2">
        <w:rPr>
          <w:rFonts w:hAnsi="宋体"/>
        </w:rPr>
        <w:t>检验方法按照《中华人民共和国药典》（2020年版）或GB 5009.239规定的方法进行测定，其中《中华人民共和国药典》（2020年版）为仲裁法。</w:t>
      </w:r>
    </w:p>
    <w:p w14:paraId="2C9915AD" w14:textId="0391BD21" w:rsidR="00770A44" w:rsidRPr="00E547F0" w:rsidRDefault="00770A44" w:rsidP="00E547F0">
      <w:pPr>
        <w:pStyle w:val="af"/>
        <w:spacing w:beforeLines="50" w:before="156" w:afterLines="50" w:after="156"/>
        <w:ind w:firstLineChars="0" w:firstLine="0"/>
        <w:rPr>
          <w:rFonts w:hAnsi="宋体"/>
        </w:rPr>
      </w:pPr>
      <w:r w:rsidRPr="00E547F0">
        <w:rPr>
          <w:rFonts w:hAnsi="宋体" w:hint="eastAsia"/>
        </w:rPr>
        <w:t>2</w:t>
      </w:r>
      <w:r w:rsidRPr="00E547F0">
        <w:rPr>
          <w:rFonts w:hAnsi="宋体"/>
        </w:rPr>
        <w:t>.3.</w:t>
      </w:r>
      <w:r w:rsidR="009B2F4C">
        <w:rPr>
          <w:rFonts w:hAnsi="宋体"/>
        </w:rPr>
        <w:t>6</w:t>
      </w:r>
      <w:r w:rsidRPr="00E547F0">
        <w:rPr>
          <w:rFonts w:hAnsi="宋体"/>
        </w:rPr>
        <w:t xml:space="preserve"> </w:t>
      </w:r>
      <w:r w:rsidRPr="00E547F0">
        <w:rPr>
          <w:rFonts w:hAnsi="宋体" w:hint="eastAsia"/>
        </w:rPr>
        <w:t>氯化物、硫酸盐</w:t>
      </w:r>
    </w:p>
    <w:p w14:paraId="64843F5F" w14:textId="16FEC82A" w:rsidR="00770A44" w:rsidRDefault="00770A44" w:rsidP="00671F62">
      <w:pPr>
        <w:pStyle w:val="af"/>
        <w:rPr>
          <w:rFonts w:hAnsi="宋体"/>
        </w:rPr>
      </w:pPr>
      <w:r w:rsidRPr="00770A44">
        <w:rPr>
          <w:rFonts w:hAnsi="宋体"/>
        </w:rPr>
        <w:t>本文件参考《中华人民共和国药典》设置了氯化物/%≤0.5。硫酸盐/%≤0.24</w:t>
      </w:r>
      <w:r w:rsidR="001509F2">
        <w:rPr>
          <w:rFonts w:hAnsi="宋体" w:hint="eastAsia"/>
        </w:rPr>
        <w:t>。</w:t>
      </w:r>
      <w:r w:rsidR="001509F2" w:rsidRPr="001509F2">
        <w:rPr>
          <w:rFonts w:hAnsi="宋体"/>
        </w:rPr>
        <w:t>检验方法</w:t>
      </w:r>
      <w:r w:rsidR="009B2F4C" w:rsidRPr="009B2F4C">
        <w:rPr>
          <w:rFonts w:hAnsi="宋体"/>
        </w:rPr>
        <w:t>按照《中华人民共和国药典》（2020年版）中通则0801</w:t>
      </w:r>
      <w:r w:rsidR="009B2F4C">
        <w:rPr>
          <w:rFonts w:hAnsi="宋体" w:hint="eastAsia"/>
        </w:rPr>
        <w:t>和通则0</w:t>
      </w:r>
      <w:r w:rsidR="009B2F4C">
        <w:rPr>
          <w:rFonts w:hAnsi="宋体"/>
        </w:rPr>
        <w:t>802</w:t>
      </w:r>
      <w:r w:rsidR="001509F2" w:rsidRPr="001509F2">
        <w:rPr>
          <w:rFonts w:hAnsi="宋体"/>
        </w:rPr>
        <w:t>规定的方法进行测定。</w:t>
      </w:r>
    </w:p>
    <w:p w14:paraId="63F7F95F" w14:textId="77A0010A" w:rsidR="00770A44" w:rsidRPr="00E547F0" w:rsidRDefault="00770A44" w:rsidP="00E547F0">
      <w:pPr>
        <w:pStyle w:val="af"/>
        <w:spacing w:beforeLines="50" w:before="156" w:afterLines="50" w:after="156"/>
        <w:ind w:firstLineChars="0" w:firstLine="0"/>
        <w:rPr>
          <w:rFonts w:hAnsi="宋体"/>
        </w:rPr>
      </w:pPr>
      <w:r w:rsidRPr="00E547F0">
        <w:rPr>
          <w:rFonts w:hAnsi="宋体" w:hint="eastAsia"/>
        </w:rPr>
        <w:t>2</w:t>
      </w:r>
      <w:r w:rsidRPr="00E547F0">
        <w:rPr>
          <w:rFonts w:hAnsi="宋体"/>
        </w:rPr>
        <w:t>.3.</w:t>
      </w:r>
      <w:r w:rsidR="009B2F4C">
        <w:rPr>
          <w:rFonts w:hAnsi="宋体"/>
        </w:rPr>
        <w:t>7</w:t>
      </w:r>
      <w:r w:rsidRPr="00E547F0">
        <w:rPr>
          <w:rFonts w:hAnsi="宋体"/>
        </w:rPr>
        <w:t xml:space="preserve"> 残留溶剂</w:t>
      </w:r>
    </w:p>
    <w:p w14:paraId="41ABAAFF" w14:textId="393AE771" w:rsidR="00770A44" w:rsidRDefault="00770A44" w:rsidP="00770A44">
      <w:pPr>
        <w:pStyle w:val="af"/>
        <w:ind w:firstLineChars="0" w:firstLine="0"/>
        <w:rPr>
          <w:rFonts w:hAnsi="宋体"/>
        </w:rPr>
      </w:pPr>
      <w:r>
        <w:rPr>
          <w:rFonts w:hAnsi="宋体" w:hint="eastAsia"/>
        </w:rPr>
        <w:t xml:space="preserve"> </w:t>
      </w:r>
      <w:r>
        <w:rPr>
          <w:rFonts w:hAnsi="宋体"/>
        </w:rPr>
        <w:t xml:space="preserve">   </w:t>
      </w:r>
      <w:r>
        <w:rPr>
          <w:rFonts w:hAnsi="宋体" w:hint="eastAsia"/>
        </w:rPr>
        <w:t>本文件按照实际检测值，设置</w:t>
      </w:r>
      <w:r w:rsidRPr="00770A44">
        <w:rPr>
          <w:rFonts w:hAnsi="宋体"/>
        </w:rPr>
        <w:t>残留溶剂（乙醇）</w:t>
      </w:r>
      <w:r>
        <w:rPr>
          <w:rFonts w:hAnsi="宋体" w:hint="eastAsia"/>
        </w:rPr>
        <w:t>/%</w:t>
      </w:r>
      <w:r w:rsidRPr="00770A44">
        <w:rPr>
          <w:rFonts w:hAnsi="宋体"/>
        </w:rPr>
        <w:t>≤0.5</w:t>
      </w:r>
      <w:r>
        <w:rPr>
          <w:rFonts w:hAnsi="宋体" w:hint="eastAsia"/>
        </w:rPr>
        <w:t>。</w:t>
      </w:r>
      <w:r w:rsidR="001509F2">
        <w:rPr>
          <w:rFonts w:hAnsi="宋体" w:hint="eastAsia"/>
        </w:rPr>
        <w:t>检验方法</w:t>
      </w:r>
      <w:r w:rsidR="001509F2" w:rsidRPr="001509F2">
        <w:rPr>
          <w:rFonts w:hAnsi="宋体"/>
        </w:rPr>
        <w:t>按照</w:t>
      </w:r>
      <w:r w:rsidR="009B2F4C" w:rsidRPr="009B2F4C">
        <w:rPr>
          <w:rFonts w:hAnsi="宋体"/>
        </w:rPr>
        <w:t>《中华人民共和国药典》（2020年版）通则0861第一法</w:t>
      </w:r>
      <w:r w:rsidR="001509F2" w:rsidRPr="001509F2">
        <w:rPr>
          <w:rFonts w:hAnsi="宋体"/>
        </w:rPr>
        <w:t>或GB 5009.262规定的方法进行测定，其中</w:t>
      </w:r>
      <w:r w:rsidR="009B2F4C" w:rsidRPr="009B2F4C">
        <w:rPr>
          <w:rFonts w:hAnsi="宋体"/>
        </w:rPr>
        <w:t>《中华人民共和国药典》（2020年版）通则0861第一法</w:t>
      </w:r>
      <w:r w:rsidR="001509F2" w:rsidRPr="001509F2">
        <w:rPr>
          <w:rFonts w:hAnsi="宋体"/>
        </w:rPr>
        <w:t>为仲裁法。</w:t>
      </w:r>
    </w:p>
    <w:p w14:paraId="6A9B3C9B" w14:textId="08865768" w:rsidR="00770A44" w:rsidRPr="00E547F0" w:rsidRDefault="00770A44" w:rsidP="00E547F0">
      <w:pPr>
        <w:pStyle w:val="af"/>
        <w:spacing w:beforeLines="50" w:before="156" w:afterLines="50" w:after="156"/>
        <w:ind w:firstLineChars="0" w:firstLine="0"/>
        <w:rPr>
          <w:rFonts w:hAnsi="宋体"/>
        </w:rPr>
      </w:pPr>
      <w:r w:rsidRPr="00E547F0">
        <w:rPr>
          <w:rFonts w:hAnsi="宋体" w:hint="eastAsia"/>
        </w:rPr>
        <w:t>2</w:t>
      </w:r>
      <w:r w:rsidRPr="00E547F0">
        <w:rPr>
          <w:rFonts w:hAnsi="宋体"/>
        </w:rPr>
        <w:t>.3.</w:t>
      </w:r>
      <w:r w:rsidR="009B2F4C">
        <w:rPr>
          <w:rFonts w:hAnsi="宋体"/>
        </w:rPr>
        <w:t>8</w:t>
      </w:r>
      <w:r w:rsidRPr="00E547F0">
        <w:rPr>
          <w:rFonts w:hAnsi="宋体"/>
        </w:rPr>
        <w:t xml:space="preserve"> </w:t>
      </w:r>
      <w:r w:rsidRPr="00E547F0">
        <w:rPr>
          <w:rFonts w:hAnsi="宋体" w:hint="eastAsia"/>
        </w:rPr>
        <w:t>干燥失重</w:t>
      </w:r>
    </w:p>
    <w:p w14:paraId="4822E317" w14:textId="589E17A0" w:rsidR="00770A44" w:rsidRDefault="00770A44" w:rsidP="00770A44">
      <w:pPr>
        <w:pStyle w:val="af"/>
        <w:rPr>
          <w:rFonts w:hAnsi="宋体"/>
        </w:rPr>
      </w:pPr>
      <w:r w:rsidRPr="00770A44">
        <w:rPr>
          <w:rFonts w:hAnsi="宋体"/>
        </w:rPr>
        <w:t>本文件参考《中华人民共和国药典》设置了干燥失重/%≤10.0</w:t>
      </w:r>
      <w:r w:rsidR="001509F2">
        <w:rPr>
          <w:rFonts w:hAnsi="宋体" w:hint="eastAsia"/>
        </w:rPr>
        <w:t>。检验方法</w:t>
      </w:r>
      <w:r w:rsidR="001509F2" w:rsidRPr="001509F2">
        <w:rPr>
          <w:rFonts w:hAnsi="宋体"/>
        </w:rPr>
        <w:t>按照</w:t>
      </w:r>
      <w:r w:rsidR="009B2F4C" w:rsidRPr="009B2F4C">
        <w:rPr>
          <w:rFonts w:hAnsi="宋体"/>
        </w:rPr>
        <w:t>《中华人民共和国药典》（2020年版）中通则0831</w:t>
      </w:r>
      <w:r w:rsidR="001509F2" w:rsidRPr="001509F2">
        <w:rPr>
          <w:rFonts w:hAnsi="宋体"/>
        </w:rPr>
        <w:t>或GB 5009.3规定的方法进行测定，其中</w:t>
      </w:r>
      <w:r w:rsidR="009B2F4C" w:rsidRPr="009B2F4C">
        <w:rPr>
          <w:rFonts w:hAnsi="宋体"/>
        </w:rPr>
        <w:t>《中华人民共和国药典》（2020年版）中通则0831</w:t>
      </w:r>
      <w:r w:rsidR="001509F2" w:rsidRPr="001509F2">
        <w:rPr>
          <w:rFonts w:hAnsi="宋体"/>
        </w:rPr>
        <w:t>为仲裁法。</w:t>
      </w:r>
    </w:p>
    <w:p w14:paraId="0C1A1A81" w14:textId="6F4790E3" w:rsidR="00770A44" w:rsidRPr="00E547F0" w:rsidRDefault="00770A44" w:rsidP="00E547F0">
      <w:pPr>
        <w:pStyle w:val="af"/>
        <w:spacing w:beforeLines="50" w:before="156" w:afterLines="50" w:after="156"/>
        <w:ind w:firstLineChars="0" w:firstLine="0"/>
        <w:rPr>
          <w:rFonts w:hAnsi="宋体"/>
        </w:rPr>
      </w:pPr>
      <w:r w:rsidRPr="00E547F0">
        <w:rPr>
          <w:rFonts w:hAnsi="宋体" w:hint="eastAsia"/>
        </w:rPr>
        <w:t>2</w:t>
      </w:r>
      <w:r w:rsidRPr="00E547F0">
        <w:rPr>
          <w:rFonts w:hAnsi="宋体"/>
        </w:rPr>
        <w:t>.3.</w:t>
      </w:r>
      <w:r w:rsidR="009B2F4C">
        <w:rPr>
          <w:rFonts w:hAnsi="宋体"/>
        </w:rPr>
        <w:t>9</w:t>
      </w:r>
      <w:r w:rsidRPr="00E547F0">
        <w:rPr>
          <w:rFonts w:hAnsi="宋体"/>
        </w:rPr>
        <w:t xml:space="preserve"> 炽灼残渣</w:t>
      </w:r>
    </w:p>
    <w:p w14:paraId="5F2CED60" w14:textId="49D3D50D" w:rsidR="00770A44" w:rsidRDefault="00770A44" w:rsidP="009B2F4C">
      <w:pPr>
        <w:pStyle w:val="af"/>
        <w:rPr>
          <w:rFonts w:hAnsi="宋体"/>
        </w:rPr>
      </w:pPr>
      <w:r w:rsidRPr="00770A44">
        <w:rPr>
          <w:rFonts w:hAnsi="宋体"/>
        </w:rPr>
        <w:t xml:space="preserve">本文件参考《中华人民共和国药典》设置了炽灼残渣/% </w:t>
      </w:r>
      <w:r>
        <w:rPr>
          <w:rFonts w:hAnsi="宋体" w:hint="eastAsia"/>
        </w:rPr>
        <w:t>：</w:t>
      </w:r>
      <w:r w:rsidRPr="00770A44">
        <w:rPr>
          <w:rFonts w:hAnsi="宋体"/>
        </w:rPr>
        <w:t>20.0～30.0</w:t>
      </w:r>
      <w:r w:rsidR="001509F2">
        <w:rPr>
          <w:rFonts w:hAnsi="宋体" w:hint="eastAsia"/>
        </w:rPr>
        <w:t>。</w:t>
      </w:r>
      <w:r w:rsidR="001509F2" w:rsidRPr="001509F2">
        <w:rPr>
          <w:rFonts w:hAnsi="宋体"/>
        </w:rPr>
        <w:t>检验方法按照</w:t>
      </w:r>
      <w:r w:rsidR="009B2F4C" w:rsidRPr="009B2F4C">
        <w:rPr>
          <w:rFonts w:hAnsi="宋体"/>
        </w:rPr>
        <w:t>《中华人民共和国药典》（2020年版）中通则0841</w:t>
      </w:r>
      <w:r w:rsidR="001509F2" w:rsidRPr="001509F2">
        <w:rPr>
          <w:rFonts w:hAnsi="宋体"/>
        </w:rPr>
        <w:t>规定的方法进行测定。</w:t>
      </w:r>
    </w:p>
    <w:p w14:paraId="3484FE97" w14:textId="5685DAAD" w:rsidR="005051F6" w:rsidRPr="00E547F0" w:rsidRDefault="003675E6" w:rsidP="00456D22">
      <w:pPr>
        <w:pStyle w:val="af"/>
        <w:spacing w:beforeLines="50" w:before="156" w:afterLines="50" w:after="156"/>
        <w:ind w:firstLineChars="0" w:firstLine="0"/>
        <w:rPr>
          <w:rFonts w:hAnsi="宋体"/>
        </w:rPr>
      </w:pPr>
      <w:r w:rsidRPr="00E547F0">
        <w:rPr>
          <w:rFonts w:hAnsi="宋体" w:hint="eastAsia"/>
        </w:rPr>
        <w:t xml:space="preserve">2.4  </w:t>
      </w:r>
      <w:r w:rsidRPr="00E547F0">
        <w:rPr>
          <w:rFonts w:hAnsi="宋体"/>
        </w:rPr>
        <w:t>污染物限量</w:t>
      </w:r>
    </w:p>
    <w:p w14:paraId="6D27AC63" w14:textId="6A147C36" w:rsidR="007A52CD" w:rsidRDefault="005D00A9" w:rsidP="005D00A9">
      <w:pPr>
        <w:pStyle w:val="af"/>
        <w:ind w:firstLineChars="0" w:firstLine="431"/>
        <w:rPr>
          <w:rFonts w:hAnsi="宋体"/>
        </w:rPr>
      </w:pPr>
      <w:r w:rsidRPr="005D00A9">
        <w:rPr>
          <w:rFonts w:hAnsi="宋体" w:hint="eastAsia"/>
        </w:rPr>
        <w:t>本文件参照</w:t>
      </w:r>
      <w:r w:rsidRPr="005D00A9">
        <w:rPr>
          <w:rFonts w:hAnsi="宋体"/>
        </w:rPr>
        <w:t>GB 16740-2014</w:t>
      </w:r>
      <w:r>
        <w:rPr>
          <w:rFonts w:hAnsi="宋体" w:hint="eastAsia"/>
        </w:rPr>
        <w:t>《</w:t>
      </w:r>
      <w:r w:rsidRPr="005D00A9">
        <w:rPr>
          <w:rFonts w:hAnsi="宋体"/>
        </w:rPr>
        <w:t>食品安全国家标准 保健食品</w:t>
      </w:r>
      <w:r>
        <w:rPr>
          <w:rFonts w:hAnsi="宋体" w:hint="eastAsia"/>
        </w:rPr>
        <w:t>》的规定，设置了污染物指标，详见表2</w:t>
      </w:r>
      <w:r>
        <w:rPr>
          <w:rFonts w:hAnsi="宋体"/>
        </w:rPr>
        <w:t>.4</w:t>
      </w:r>
    </w:p>
    <w:p w14:paraId="578A275A" w14:textId="015C356F" w:rsidR="005D00A9" w:rsidRDefault="005D00A9" w:rsidP="009B2F4C">
      <w:pPr>
        <w:pStyle w:val="af"/>
        <w:ind w:firstLineChars="0" w:firstLine="431"/>
        <w:jc w:val="center"/>
        <w:rPr>
          <w:rFonts w:hAnsi="宋体"/>
        </w:rPr>
      </w:pPr>
      <w:r>
        <w:rPr>
          <w:rFonts w:hAnsi="宋体" w:hint="eastAsia"/>
        </w:rPr>
        <w:t>表2</w:t>
      </w:r>
      <w:r>
        <w:rPr>
          <w:rFonts w:hAnsi="宋体"/>
        </w:rPr>
        <w:t xml:space="preserve">.4 </w:t>
      </w:r>
      <w:r>
        <w:rPr>
          <w:rFonts w:hAnsi="宋体" w:hint="eastAsia"/>
        </w:rPr>
        <w:t>污染物限量</w:t>
      </w:r>
    </w:p>
    <w:tbl>
      <w:tblPr>
        <w:tblStyle w:val="2"/>
        <w:tblW w:w="0" w:type="auto"/>
        <w:jc w:val="center"/>
        <w:tblCellMar>
          <w:left w:w="0" w:type="dxa"/>
          <w:right w:w="0" w:type="dxa"/>
        </w:tblCellMar>
        <w:tblLook w:val="04A0" w:firstRow="1" w:lastRow="0" w:firstColumn="1" w:lastColumn="0" w:noHBand="0" w:noVBand="1"/>
      </w:tblPr>
      <w:tblGrid>
        <w:gridCol w:w="4207"/>
        <w:gridCol w:w="4115"/>
      </w:tblGrid>
      <w:tr w:rsidR="005D00A9" w:rsidRPr="005D00A9" w14:paraId="294D3E79" w14:textId="77777777" w:rsidTr="00C14936">
        <w:trPr>
          <w:trHeight w:val="140"/>
          <w:tblHeader/>
          <w:jc w:val="center"/>
        </w:trPr>
        <w:tc>
          <w:tcPr>
            <w:tcW w:w="4673" w:type="dxa"/>
            <w:shd w:val="clear" w:color="auto" w:fill="auto"/>
            <w:vAlign w:val="center"/>
          </w:tcPr>
          <w:p w14:paraId="7925B09E" w14:textId="77777777" w:rsidR="005D00A9" w:rsidRPr="005D00A9" w:rsidRDefault="005D00A9" w:rsidP="005D00A9">
            <w:pPr>
              <w:widowControl/>
              <w:ind w:firstLineChars="100" w:firstLine="180"/>
              <w:jc w:val="center"/>
              <w:rPr>
                <w:rFonts w:eastAsia="宋体" w:hAnsi="Times New Roman" w:cs="Times New Roman"/>
                <w:sz w:val="18"/>
                <w:lang w:eastAsia="zh-CN" w:bidi="ar-SA"/>
              </w:rPr>
            </w:pPr>
            <w:r w:rsidRPr="005D00A9">
              <w:rPr>
                <w:rFonts w:eastAsia="宋体" w:hAnsi="Times New Roman" w:cs="Times New Roman" w:hint="eastAsia"/>
                <w:sz w:val="18"/>
                <w:lang w:eastAsia="zh-CN" w:bidi="ar-SA"/>
              </w:rPr>
              <w:lastRenderedPageBreak/>
              <w:t>项目</w:t>
            </w:r>
          </w:p>
        </w:tc>
        <w:tc>
          <w:tcPr>
            <w:tcW w:w="4671" w:type="dxa"/>
            <w:shd w:val="clear" w:color="auto" w:fill="auto"/>
            <w:vAlign w:val="center"/>
          </w:tcPr>
          <w:p w14:paraId="35F59476"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hAnsi="Times New Roman" w:cs="Times New Roman" w:hint="eastAsia"/>
                <w:sz w:val="18"/>
                <w:lang w:eastAsia="zh-CN" w:bidi="ar-SA"/>
              </w:rPr>
              <w:t>指标</w:t>
            </w:r>
          </w:p>
        </w:tc>
      </w:tr>
      <w:tr w:rsidR="005D00A9" w:rsidRPr="005D00A9" w14:paraId="4B289C9C" w14:textId="77777777" w:rsidTr="00C14936">
        <w:trPr>
          <w:trHeight w:val="70"/>
          <w:tblHeader/>
          <w:jc w:val="center"/>
        </w:trPr>
        <w:tc>
          <w:tcPr>
            <w:tcW w:w="4673" w:type="dxa"/>
            <w:shd w:val="clear" w:color="auto" w:fill="auto"/>
            <w:vAlign w:val="center"/>
          </w:tcPr>
          <w:p w14:paraId="13626600" w14:textId="77777777" w:rsidR="005D00A9" w:rsidRPr="005D00A9" w:rsidRDefault="005D00A9" w:rsidP="005D00A9">
            <w:pPr>
              <w:widowControl/>
              <w:ind w:firstLineChars="100" w:firstLine="180"/>
              <w:rPr>
                <w:rFonts w:eastAsia="宋体" w:hAnsi="Times New Roman" w:cs="Times New Roman"/>
                <w:sz w:val="18"/>
                <w:lang w:eastAsia="zh-CN" w:bidi="ar-SA"/>
              </w:rPr>
            </w:pPr>
            <w:r w:rsidRPr="005D00A9">
              <w:rPr>
                <w:rFonts w:eastAsia="宋体" w:hAnsi="Times New Roman" w:cs="Times New Roman" w:hint="eastAsia"/>
                <w:sz w:val="18"/>
                <w:lang w:eastAsia="zh-CN" w:bidi="ar-SA"/>
              </w:rPr>
              <w:t>铅(以</w:t>
            </w:r>
            <w:r w:rsidRPr="005D00A9">
              <w:rPr>
                <w:rFonts w:eastAsia="宋体" w:hAnsi="Times New Roman" w:cs="Times New Roman"/>
                <w:sz w:val="18"/>
                <w:lang w:eastAsia="zh-CN" w:bidi="ar-SA"/>
              </w:rPr>
              <w:t>P</w:t>
            </w:r>
            <w:r w:rsidRPr="005D00A9">
              <w:rPr>
                <w:rFonts w:eastAsia="宋体" w:hAnsi="Times New Roman" w:cs="Times New Roman" w:hint="eastAsia"/>
                <w:sz w:val="18"/>
                <w:lang w:eastAsia="zh-CN" w:bidi="ar-SA"/>
              </w:rPr>
              <w:t>b计)/</w:t>
            </w:r>
            <w:r w:rsidRPr="005D00A9">
              <w:rPr>
                <w:rFonts w:eastAsia="宋体" w:hAnsi="Times New Roman" w:cs="Times New Roman"/>
                <w:sz w:val="18"/>
                <w:lang w:eastAsia="zh-CN" w:bidi="ar-SA"/>
              </w:rPr>
              <w:t>(mg/kg)</w:t>
            </w:r>
            <w:r w:rsidRPr="005D00A9">
              <w:rPr>
                <w:rFonts w:eastAsia="宋体" w:hAnsi="Times New Roman" w:cs="Times New Roman" w:hint="eastAsia"/>
                <w:sz w:val="18"/>
                <w:lang w:eastAsia="zh-CN" w:bidi="ar-SA"/>
              </w:rPr>
              <w:t xml:space="preserve"> </w:t>
            </w:r>
            <w:r w:rsidRPr="005D00A9">
              <w:rPr>
                <w:rFonts w:eastAsia="宋体" w:hAnsi="Times New Roman" w:cs="Times New Roman"/>
                <w:sz w:val="18"/>
                <w:lang w:eastAsia="zh-CN" w:bidi="ar-SA"/>
              </w:rPr>
              <w:t xml:space="preserve">                       </w:t>
            </w:r>
          </w:p>
        </w:tc>
        <w:tc>
          <w:tcPr>
            <w:tcW w:w="4671" w:type="dxa"/>
            <w:shd w:val="clear" w:color="auto" w:fill="auto"/>
            <w:vAlign w:val="center"/>
          </w:tcPr>
          <w:p w14:paraId="40EFD0C3"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hAnsi="Times New Roman" w:cs="Times New Roman" w:hint="eastAsia"/>
                <w:sz w:val="18"/>
                <w:lang w:eastAsia="zh-CN" w:bidi="ar-SA"/>
              </w:rPr>
              <w:t>≤</w:t>
            </w:r>
            <w:r w:rsidRPr="005D00A9">
              <w:rPr>
                <w:rFonts w:eastAsia="宋体" w:hAnsi="Times New Roman" w:cs="Times New Roman"/>
                <w:sz w:val="18"/>
                <w:lang w:eastAsia="zh-CN" w:bidi="ar-SA"/>
              </w:rPr>
              <w:t>2</w:t>
            </w:r>
            <w:r w:rsidRPr="005D00A9">
              <w:rPr>
                <w:rFonts w:eastAsia="宋体" w:hAnsi="Times New Roman" w:cs="Times New Roman" w:hint="eastAsia"/>
                <w:sz w:val="18"/>
                <w:lang w:eastAsia="zh-CN" w:bidi="ar-SA"/>
              </w:rPr>
              <w:t>.</w:t>
            </w:r>
            <w:r w:rsidRPr="005D00A9">
              <w:rPr>
                <w:rFonts w:eastAsia="宋体" w:hAnsi="Times New Roman" w:cs="Times New Roman"/>
                <w:sz w:val="18"/>
                <w:lang w:eastAsia="zh-CN" w:bidi="ar-SA"/>
              </w:rPr>
              <w:t>0</w:t>
            </w:r>
          </w:p>
        </w:tc>
      </w:tr>
      <w:tr w:rsidR="005D00A9" w:rsidRPr="005D00A9" w14:paraId="3F54F893" w14:textId="77777777" w:rsidTr="00C14936">
        <w:trPr>
          <w:trHeight w:val="80"/>
          <w:tblHeader/>
          <w:jc w:val="center"/>
        </w:trPr>
        <w:tc>
          <w:tcPr>
            <w:tcW w:w="4673" w:type="dxa"/>
            <w:shd w:val="clear" w:color="auto" w:fill="auto"/>
            <w:vAlign w:val="center"/>
          </w:tcPr>
          <w:p w14:paraId="700CE95B" w14:textId="77777777" w:rsidR="005D00A9" w:rsidRPr="005D00A9" w:rsidRDefault="005D00A9" w:rsidP="005D00A9">
            <w:pPr>
              <w:widowControl/>
              <w:ind w:firstLineChars="100" w:firstLine="180"/>
              <w:rPr>
                <w:rFonts w:eastAsia="宋体" w:hAnsi="Times New Roman" w:cs="Times New Roman"/>
                <w:sz w:val="18"/>
                <w:lang w:eastAsia="zh-CN" w:bidi="ar-SA"/>
              </w:rPr>
            </w:pPr>
            <w:r w:rsidRPr="005D00A9">
              <w:rPr>
                <w:rFonts w:eastAsia="宋体" w:hAnsi="Times New Roman" w:cs="Times New Roman" w:hint="eastAsia"/>
                <w:sz w:val="18"/>
                <w:lang w:eastAsia="zh-CN" w:bidi="ar-SA"/>
              </w:rPr>
              <w:t>总砷(以</w:t>
            </w:r>
            <w:r w:rsidRPr="005D00A9">
              <w:rPr>
                <w:rFonts w:eastAsia="宋体" w:hAnsi="Times New Roman" w:cs="Times New Roman"/>
                <w:sz w:val="18"/>
                <w:lang w:eastAsia="zh-CN" w:bidi="ar-SA"/>
              </w:rPr>
              <w:t>A</w:t>
            </w:r>
            <w:r w:rsidRPr="005D00A9">
              <w:rPr>
                <w:rFonts w:eastAsia="宋体" w:hAnsi="Times New Roman" w:cs="Times New Roman" w:hint="eastAsia"/>
                <w:sz w:val="18"/>
                <w:lang w:eastAsia="zh-CN" w:bidi="ar-SA"/>
              </w:rPr>
              <w:t xml:space="preserve">s计)/(mg/kg)                      </w:t>
            </w:r>
          </w:p>
        </w:tc>
        <w:tc>
          <w:tcPr>
            <w:tcW w:w="4671" w:type="dxa"/>
            <w:shd w:val="clear" w:color="auto" w:fill="auto"/>
            <w:vAlign w:val="center"/>
          </w:tcPr>
          <w:p w14:paraId="3A613C59"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hAnsi="Times New Roman" w:cs="Times New Roman" w:hint="eastAsia"/>
                <w:sz w:val="18"/>
                <w:lang w:eastAsia="zh-CN" w:bidi="ar-SA"/>
              </w:rPr>
              <w:t>≤</w:t>
            </w:r>
            <w:r w:rsidRPr="005D00A9">
              <w:rPr>
                <w:rFonts w:eastAsia="宋体" w:hAnsi="Times New Roman" w:cs="Times New Roman"/>
                <w:sz w:val="18"/>
                <w:lang w:eastAsia="zh-CN" w:bidi="ar-SA"/>
              </w:rPr>
              <w:t>1.0</w:t>
            </w:r>
          </w:p>
        </w:tc>
      </w:tr>
      <w:tr w:rsidR="005D00A9" w:rsidRPr="005D00A9" w14:paraId="41CD7EBA" w14:textId="77777777" w:rsidTr="00C14936">
        <w:trPr>
          <w:trHeight w:val="140"/>
          <w:tblHeader/>
          <w:jc w:val="center"/>
        </w:trPr>
        <w:tc>
          <w:tcPr>
            <w:tcW w:w="4673" w:type="dxa"/>
            <w:shd w:val="clear" w:color="auto" w:fill="auto"/>
            <w:vAlign w:val="center"/>
          </w:tcPr>
          <w:p w14:paraId="39D0FBDD" w14:textId="77777777" w:rsidR="005D00A9" w:rsidRPr="005D00A9" w:rsidRDefault="005D00A9" w:rsidP="005D00A9">
            <w:pPr>
              <w:widowControl/>
              <w:ind w:firstLineChars="100" w:firstLine="180"/>
              <w:rPr>
                <w:rFonts w:eastAsia="宋体" w:hAnsi="Times New Roman" w:cs="Times New Roman"/>
                <w:sz w:val="18"/>
                <w:lang w:eastAsia="zh-CN" w:bidi="ar-SA"/>
              </w:rPr>
            </w:pPr>
            <w:r w:rsidRPr="005D00A9">
              <w:rPr>
                <w:rFonts w:eastAsia="宋体" w:hAnsi="Times New Roman" w:cs="Times New Roman" w:hint="eastAsia"/>
                <w:sz w:val="18"/>
                <w:lang w:eastAsia="zh-CN" w:bidi="ar-SA"/>
              </w:rPr>
              <w:t>总汞（以Hg计）</w:t>
            </w:r>
            <w:r w:rsidRPr="005D00A9">
              <w:rPr>
                <w:rFonts w:eastAsia="宋体" w:hAnsi="Times New Roman" w:cs="Times New Roman"/>
                <w:sz w:val="18"/>
                <w:lang w:eastAsia="zh-CN" w:bidi="ar-SA"/>
              </w:rPr>
              <w:t>/(mg/kg)</w:t>
            </w:r>
            <w:r w:rsidRPr="005D00A9">
              <w:rPr>
                <w:rFonts w:eastAsia="宋体" w:hAnsi="Times New Roman" w:cs="Times New Roman" w:hint="eastAsia"/>
                <w:sz w:val="18"/>
                <w:lang w:eastAsia="zh-CN" w:bidi="ar-SA"/>
              </w:rPr>
              <w:t xml:space="preserve"> </w:t>
            </w:r>
            <w:r w:rsidRPr="005D00A9">
              <w:rPr>
                <w:rFonts w:eastAsia="宋体" w:hAnsi="Times New Roman" w:cs="Times New Roman"/>
                <w:sz w:val="18"/>
                <w:lang w:eastAsia="zh-CN" w:bidi="ar-SA"/>
              </w:rPr>
              <w:t xml:space="preserve">                   </w:t>
            </w:r>
          </w:p>
        </w:tc>
        <w:tc>
          <w:tcPr>
            <w:tcW w:w="4671" w:type="dxa"/>
            <w:shd w:val="clear" w:color="auto" w:fill="auto"/>
            <w:vAlign w:val="center"/>
          </w:tcPr>
          <w:p w14:paraId="215B2CAC"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hAnsi="Times New Roman" w:cs="Times New Roman" w:hint="eastAsia"/>
                <w:sz w:val="18"/>
                <w:lang w:eastAsia="zh-CN" w:bidi="ar-SA"/>
              </w:rPr>
              <w:t>≤0</w:t>
            </w:r>
            <w:r w:rsidRPr="005D00A9">
              <w:rPr>
                <w:rFonts w:eastAsia="宋体" w:hAnsi="Times New Roman" w:cs="Times New Roman"/>
                <w:sz w:val="18"/>
                <w:lang w:eastAsia="zh-CN" w:bidi="ar-SA"/>
              </w:rPr>
              <w:t>.3</w:t>
            </w:r>
          </w:p>
        </w:tc>
      </w:tr>
    </w:tbl>
    <w:p w14:paraId="69A60DF0" w14:textId="61FFEDC7" w:rsidR="005D00A9" w:rsidRDefault="005D00A9" w:rsidP="005D00A9">
      <w:pPr>
        <w:pStyle w:val="af"/>
        <w:spacing w:beforeLines="50" w:before="156" w:afterLines="50" w:after="156"/>
        <w:ind w:firstLineChars="0" w:firstLine="0"/>
        <w:rPr>
          <w:rFonts w:hAnsi="宋体"/>
        </w:rPr>
      </w:pPr>
      <w:r>
        <w:rPr>
          <w:rFonts w:hAnsi="宋体" w:hint="eastAsia"/>
        </w:rPr>
        <w:t>2</w:t>
      </w:r>
      <w:r>
        <w:rPr>
          <w:rFonts w:hAnsi="宋体"/>
        </w:rPr>
        <w:t xml:space="preserve">.5 </w:t>
      </w:r>
      <w:r>
        <w:rPr>
          <w:rFonts w:hAnsi="宋体" w:hint="eastAsia"/>
        </w:rPr>
        <w:t>微生物限量</w:t>
      </w:r>
    </w:p>
    <w:p w14:paraId="257F15CD" w14:textId="3355197C" w:rsidR="005D00A9" w:rsidRDefault="005D00A9" w:rsidP="005D00A9">
      <w:pPr>
        <w:pStyle w:val="af"/>
        <w:spacing w:beforeLines="50" w:before="156" w:afterLines="50" w:after="156"/>
        <w:rPr>
          <w:rFonts w:hAnsi="宋体"/>
        </w:rPr>
      </w:pPr>
      <w:r w:rsidRPr="005D00A9">
        <w:rPr>
          <w:rFonts w:hAnsi="宋体"/>
        </w:rPr>
        <w:t>本文件参照GB 16740-2014《食品安全国家标准 保健食品》的规定，设置了</w:t>
      </w:r>
      <w:r>
        <w:rPr>
          <w:rFonts w:hAnsi="宋体" w:hint="eastAsia"/>
        </w:rPr>
        <w:t>微生物限量</w:t>
      </w:r>
      <w:r w:rsidRPr="005D00A9">
        <w:rPr>
          <w:rFonts w:hAnsi="宋体"/>
        </w:rPr>
        <w:t>，详见表2.</w:t>
      </w:r>
      <w:r>
        <w:rPr>
          <w:rFonts w:hAnsi="宋体"/>
        </w:rPr>
        <w:t>5</w:t>
      </w:r>
    </w:p>
    <w:p w14:paraId="62BF877B" w14:textId="6CC97855" w:rsidR="005D00A9" w:rsidRDefault="005D00A9" w:rsidP="005D00A9">
      <w:pPr>
        <w:pStyle w:val="af"/>
        <w:spacing w:beforeLines="50" w:before="156" w:afterLines="50" w:after="156"/>
        <w:jc w:val="center"/>
        <w:rPr>
          <w:rFonts w:hAnsi="宋体"/>
        </w:rPr>
      </w:pPr>
      <w:r>
        <w:rPr>
          <w:rFonts w:hAnsi="宋体" w:hint="eastAsia"/>
        </w:rPr>
        <w:t>表2</w:t>
      </w:r>
      <w:r>
        <w:rPr>
          <w:rFonts w:hAnsi="宋体"/>
        </w:rPr>
        <w:t xml:space="preserve">.5 </w:t>
      </w:r>
      <w:r>
        <w:rPr>
          <w:rFonts w:hAnsi="宋体" w:hint="eastAsia"/>
        </w:rPr>
        <w:t>微生物限量</w:t>
      </w:r>
    </w:p>
    <w:tbl>
      <w:tblPr>
        <w:tblStyle w:val="3"/>
        <w:tblW w:w="0" w:type="auto"/>
        <w:jc w:val="center"/>
        <w:tblCellMar>
          <w:left w:w="0" w:type="dxa"/>
          <w:right w:w="0" w:type="dxa"/>
        </w:tblCellMar>
        <w:tblLook w:val="04A0" w:firstRow="1" w:lastRow="0" w:firstColumn="1" w:lastColumn="0" w:noHBand="0" w:noVBand="1"/>
      </w:tblPr>
      <w:tblGrid>
        <w:gridCol w:w="4179"/>
        <w:gridCol w:w="4143"/>
      </w:tblGrid>
      <w:tr w:rsidR="005D00A9" w:rsidRPr="005D00A9" w14:paraId="211D9754" w14:textId="77777777" w:rsidTr="00C14936">
        <w:trPr>
          <w:tblHeader/>
          <w:jc w:val="center"/>
        </w:trPr>
        <w:tc>
          <w:tcPr>
            <w:tcW w:w="4673" w:type="dxa"/>
          </w:tcPr>
          <w:p w14:paraId="4EAADE7A"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cs="Times New Roman" w:hint="eastAsia"/>
                <w:sz w:val="18"/>
                <w:szCs w:val="21"/>
                <w:lang w:eastAsia="zh-CN" w:bidi="ar-SA"/>
              </w:rPr>
              <w:t>项目</w:t>
            </w:r>
          </w:p>
        </w:tc>
        <w:tc>
          <w:tcPr>
            <w:tcW w:w="4671" w:type="dxa"/>
          </w:tcPr>
          <w:p w14:paraId="0C25CC5C"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cs="Times New Roman" w:hint="eastAsia"/>
                <w:sz w:val="18"/>
                <w:szCs w:val="21"/>
                <w:lang w:eastAsia="zh-CN" w:bidi="ar-SA"/>
              </w:rPr>
              <w:t>指标</w:t>
            </w:r>
          </w:p>
        </w:tc>
      </w:tr>
      <w:tr w:rsidR="005D00A9" w:rsidRPr="005D00A9" w14:paraId="238453D6" w14:textId="77777777" w:rsidTr="00C14936">
        <w:trPr>
          <w:jc w:val="center"/>
        </w:trPr>
        <w:tc>
          <w:tcPr>
            <w:tcW w:w="4673" w:type="dxa"/>
          </w:tcPr>
          <w:p w14:paraId="074323F2" w14:textId="77777777" w:rsidR="005D00A9" w:rsidRPr="005D00A9" w:rsidRDefault="005D00A9" w:rsidP="005D00A9">
            <w:pPr>
              <w:widowControl/>
              <w:ind w:firstLineChars="100" w:firstLine="180"/>
              <w:rPr>
                <w:rFonts w:eastAsia="宋体" w:hAnsi="Times New Roman" w:cs="Times New Roman"/>
                <w:sz w:val="18"/>
                <w:lang w:eastAsia="zh-CN" w:bidi="ar-SA"/>
              </w:rPr>
            </w:pPr>
            <w:r w:rsidRPr="005D00A9">
              <w:rPr>
                <w:rFonts w:eastAsia="宋体" w:hAnsi="Times New Roman" w:cs="Arial" w:hint="eastAsia"/>
                <w:snapToGrid w:val="0"/>
                <w:sz w:val="18"/>
                <w:szCs w:val="18"/>
                <w:lang w:eastAsia="zh-CN" w:bidi="ar-SA"/>
              </w:rPr>
              <w:t>菌落总数/(</w:t>
            </w:r>
            <w:r w:rsidRPr="005D00A9">
              <w:rPr>
                <w:rFonts w:eastAsia="宋体" w:hAnsi="Times New Roman" w:cs="Times New Roman" w:hint="eastAsia"/>
                <w:sz w:val="18"/>
                <w:lang w:eastAsia="zh-CN" w:bidi="ar-SA"/>
              </w:rPr>
              <w:t>CFU/g</w:t>
            </w:r>
            <w:r w:rsidRPr="005D00A9">
              <w:rPr>
                <w:rFonts w:eastAsia="宋体" w:hAnsi="Times New Roman" w:cs="Arial" w:hint="eastAsia"/>
                <w:snapToGrid w:val="0"/>
                <w:sz w:val="18"/>
                <w:szCs w:val="18"/>
                <w:lang w:eastAsia="zh-CN" w:bidi="ar-SA"/>
              </w:rPr>
              <w:t xml:space="preserve">)             </w:t>
            </w:r>
            <w:r w:rsidRPr="005D00A9">
              <w:rPr>
                <w:rFonts w:eastAsia="宋体" w:hAnsi="Times New Roman" w:cs="Arial"/>
                <w:snapToGrid w:val="0"/>
                <w:sz w:val="18"/>
                <w:szCs w:val="18"/>
                <w:lang w:eastAsia="zh-CN" w:bidi="ar-SA"/>
              </w:rPr>
              <w:t xml:space="preserve">                </w:t>
            </w:r>
          </w:p>
        </w:tc>
        <w:tc>
          <w:tcPr>
            <w:tcW w:w="4671" w:type="dxa"/>
          </w:tcPr>
          <w:p w14:paraId="35C6B7C2"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hAnsi="Times New Roman" w:cs="Times New Roman" w:hint="eastAsia"/>
                <w:sz w:val="18"/>
                <w:lang w:eastAsia="zh-CN" w:bidi="ar-SA"/>
              </w:rPr>
              <w:t>≤30000</w:t>
            </w:r>
          </w:p>
        </w:tc>
      </w:tr>
      <w:tr w:rsidR="005D00A9" w:rsidRPr="005D00A9" w14:paraId="12BC1377" w14:textId="77777777" w:rsidTr="00C14936">
        <w:trPr>
          <w:jc w:val="center"/>
        </w:trPr>
        <w:tc>
          <w:tcPr>
            <w:tcW w:w="4673" w:type="dxa"/>
          </w:tcPr>
          <w:p w14:paraId="269101B9" w14:textId="77777777" w:rsidR="005D00A9" w:rsidRPr="005D00A9" w:rsidRDefault="005D00A9" w:rsidP="005D00A9">
            <w:pPr>
              <w:widowControl/>
              <w:ind w:firstLineChars="100" w:firstLine="180"/>
              <w:rPr>
                <w:rFonts w:eastAsia="宋体" w:hAnsi="Times New Roman" w:cs="Times New Roman"/>
                <w:sz w:val="18"/>
                <w:lang w:eastAsia="zh-CN" w:bidi="ar-SA"/>
              </w:rPr>
            </w:pPr>
            <w:r w:rsidRPr="005D00A9">
              <w:rPr>
                <w:rFonts w:eastAsia="宋体" w:hAnsi="Times New Roman" w:cs="Arial" w:hint="eastAsia"/>
                <w:snapToGrid w:val="0"/>
                <w:sz w:val="18"/>
                <w:szCs w:val="18"/>
                <w:lang w:eastAsia="zh-CN" w:bidi="ar-SA"/>
              </w:rPr>
              <w:t>大肠菌群/(</w:t>
            </w:r>
            <w:r w:rsidRPr="005D00A9">
              <w:rPr>
                <w:rFonts w:eastAsia="宋体" w:hAnsi="Times New Roman" w:cs="Times New Roman" w:hint="eastAsia"/>
                <w:sz w:val="18"/>
                <w:lang w:eastAsia="zh-CN" w:bidi="ar-SA"/>
              </w:rPr>
              <w:t>MPN/g</w:t>
            </w:r>
            <w:r w:rsidRPr="005D00A9">
              <w:rPr>
                <w:rFonts w:eastAsia="宋体" w:hAnsi="Times New Roman" w:cs="Arial" w:hint="eastAsia"/>
                <w:snapToGrid w:val="0"/>
                <w:sz w:val="18"/>
                <w:szCs w:val="18"/>
                <w:lang w:eastAsia="zh-CN" w:bidi="ar-SA"/>
              </w:rPr>
              <w:t xml:space="preserve">)             </w:t>
            </w:r>
            <w:r w:rsidRPr="005D00A9">
              <w:rPr>
                <w:rFonts w:eastAsia="宋体" w:hAnsi="Times New Roman" w:cs="Arial"/>
                <w:snapToGrid w:val="0"/>
                <w:sz w:val="18"/>
                <w:szCs w:val="18"/>
                <w:lang w:eastAsia="zh-CN" w:bidi="ar-SA"/>
              </w:rPr>
              <w:t xml:space="preserve">                </w:t>
            </w:r>
          </w:p>
        </w:tc>
        <w:tc>
          <w:tcPr>
            <w:tcW w:w="4671" w:type="dxa"/>
          </w:tcPr>
          <w:p w14:paraId="23FBECE7"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hAnsi="Times New Roman" w:cs="黑体" w:hint="eastAsia"/>
                <w:sz w:val="18"/>
                <w:szCs w:val="18"/>
                <w:lang w:eastAsia="zh-CN" w:bidi="ar-SA"/>
              </w:rPr>
              <w:t>≤0.92</w:t>
            </w:r>
          </w:p>
        </w:tc>
      </w:tr>
      <w:tr w:rsidR="005D00A9" w:rsidRPr="005D00A9" w14:paraId="6FB4C6FF" w14:textId="77777777" w:rsidTr="00C14936">
        <w:trPr>
          <w:jc w:val="center"/>
        </w:trPr>
        <w:tc>
          <w:tcPr>
            <w:tcW w:w="4673" w:type="dxa"/>
          </w:tcPr>
          <w:p w14:paraId="544382E3" w14:textId="77777777" w:rsidR="005D00A9" w:rsidRPr="005D00A9" w:rsidRDefault="005D00A9" w:rsidP="005D00A9">
            <w:pPr>
              <w:widowControl/>
              <w:ind w:firstLineChars="100" w:firstLine="180"/>
              <w:rPr>
                <w:rFonts w:eastAsia="宋体" w:hAnsi="Times New Roman" w:cs="Times New Roman"/>
                <w:sz w:val="18"/>
                <w:lang w:eastAsia="zh-CN" w:bidi="ar-SA"/>
              </w:rPr>
            </w:pPr>
            <w:r w:rsidRPr="005D00A9">
              <w:rPr>
                <w:rFonts w:eastAsia="宋体" w:hAnsi="Times New Roman" w:cs="Arial" w:hint="eastAsia"/>
                <w:sz w:val="18"/>
                <w:szCs w:val="18"/>
                <w:lang w:eastAsia="zh-CN" w:bidi="ar-SA"/>
              </w:rPr>
              <w:t>霉菌和酵母</w:t>
            </w:r>
            <w:r w:rsidRPr="005D00A9">
              <w:rPr>
                <w:rFonts w:eastAsia="宋体" w:hAnsi="Times New Roman" w:cs="Arial" w:hint="eastAsia"/>
                <w:snapToGrid w:val="0"/>
                <w:sz w:val="18"/>
                <w:szCs w:val="18"/>
                <w:lang w:eastAsia="zh-CN" w:bidi="ar-SA"/>
              </w:rPr>
              <w:t>/(</w:t>
            </w:r>
            <w:r w:rsidRPr="005D00A9">
              <w:rPr>
                <w:rFonts w:eastAsia="宋体" w:hAnsi="Times New Roman" w:cs="Times New Roman" w:hint="eastAsia"/>
                <w:sz w:val="18"/>
                <w:lang w:eastAsia="zh-CN" w:bidi="ar-SA"/>
              </w:rPr>
              <w:t>CFU/g</w:t>
            </w:r>
            <w:r w:rsidRPr="005D00A9">
              <w:rPr>
                <w:rFonts w:eastAsia="宋体" w:hAnsi="Times New Roman" w:cs="Arial" w:hint="eastAsia"/>
                <w:snapToGrid w:val="0"/>
                <w:sz w:val="18"/>
                <w:szCs w:val="18"/>
                <w:lang w:eastAsia="zh-CN" w:bidi="ar-SA"/>
              </w:rPr>
              <w:t>)</w:t>
            </w:r>
            <w:r w:rsidRPr="005D00A9">
              <w:rPr>
                <w:rFonts w:eastAsia="宋体" w:hAnsi="Times New Roman" w:cs="Arial" w:hint="eastAsia"/>
                <w:sz w:val="18"/>
                <w:szCs w:val="18"/>
                <w:lang w:eastAsia="zh-CN" w:bidi="ar-SA"/>
              </w:rPr>
              <w:t xml:space="preserve"> </w:t>
            </w:r>
            <w:r w:rsidRPr="005D00A9">
              <w:rPr>
                <w:rFonts w:eastAsia="宋体" w:hAnsi="Times New Roman" w:cs="Arial"/>
                <w:sz w:val="18"/>
                <w:szCs w:val="18"/>
                <w:lang w:eastAsia="zh-CN" w:bidi="ar-SA"/>
              </w:rPr>
              <w:t xml:space="preserve"> </w:t>
            </w:r>
            <w:r w:rsidRPr="005D00A9">
              <w:rPr>
                <w:rFonts w:eastAsia="宋体" w:hAnsi="Times New Roman" w:cs="Arial" w:hint="eastAsia"/>
                <w:sz w:val="18"/>
                <w:szCs w:val="18"/>
                <w:lang w:eastAsia="zh-CN" w:bidi="ar-SA"/>
              </w:rPr>
              <w:t xml:space="preserve">        </w:t>
            </w:r>
            <w:r w:rsidRPr="005D00A9">
              <w:rPr>
                <w:rFonts w:eastAsia="宋体" w:hAnsi="Times New Roman" w:cs="Arial"/>
                <w:sz w:val="18"/>
                <w:szCs w:val="18"/>
                <w:lang w:eastAsia="zh-CN" w:bidi="ar-SA"/>
              </w:rPr>
              <w:t xml:space="preserve">                </w:t>
            </w:r>
            <w:r w:rsidRPr="005D00A9">
              <w:rPr>
                <w:rFonts w:eastAsia="宋体" w:hAnsi="Times New Roman" w:cs="Arial" w:hint="eastAsia"/>
                <w:sz w:val="18"/>
                <w:szCs w:val="18"/>
                <w:lang w:eastAsia="zh-CN" w:bidi="ar-SA"/>
              </w:rPr>
              <w:t xml:space="preserve"> </w:t>
            </w:r>
          </w:p>
        </w:tc>
        <w:tc>
          <w:tcPr>
            <w:tcW w:w="4671" w:type="dxa"/>
          </w:tcPr>
          <w:p w14:paraId="3D012352"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hAnsi="Times New Roman" w:cs="黑体" w:hint="eastAsia"/>
                <w:sz w:val="18"/>
                <w:szCs w:val="18"/>
                <w:lang w:eastAsia="zh-CN" w:bidi="ar-SA"/>
              </w:rPr>
              <w:t>≤50</w:t>
            </w:r>
          </w:p>
        </w:tc>
      </w:tr>
      <w:tr w:rsidR="005D00A9" w:rsidRPr="005D00A9" w14:paraId="2E1C339F" w14:textId="77777777" w:rsidTr="00C14936">
        <w:trPr>
          <w:jc w:val="center"/>
        </w:trPr>
        <w:tc>
          <w:tcPr>
            <w:tcW w:w="4673" w:type="dxa"/>
          </w:tcPr>
          <w:p w14:paraId="0543060C" w14:textId="77777777" w:rsidR="005D00A9" w:rsidRPr="005D00A9" w:rsidRDefault="005D00A9" w:rsidP="005D00A9">
            <w:pPr>
              <w:widowControl/>
              <w:ind w:firstLineChars="100" w:firstLine="180"/>
              <w:rPr>
                <w:rFonts w:eastAsia="宋体" w:hAnsi="Times New Roman" w:cs="Times New Roman"/>
                <w:sz w:val="18"/>
                <w:lang w:eastAsia="zh-CN" w:bidi="ar-SA"/>
              </w:rPr>
            </w:pPr>
            <w:r w:rsidRPr="005D00A9">
              <w:rPr>
                <w:rFonts w:eastAsia="宋体" w:hAnsi="Times New Roman" w:cs="Arial" w:hint="eastAsia"/>
                <w:sz w:val="18"/>
                <w:szCs w:val="18"/>
                <w:lang w:eastAsia="zh-CN" w:bidi="ar-SA"/>
              </w:rPr>
              <w:t xml:space="preserve">金黄色葡萄球菌              </w:t>
            </w:r>
            <w:r w:rsidRPr="005D00A9">
              <w:rPr>
                <w:rFonts w:eastAsia="宋体" w:hAnsi="Times New Roman" w:cs="Arial"/>
                <w:sz w:val="18"/>
                <w:szCs w:val="18"/>
                <w:lang w:eastAsia="zh-CN" w:bidi="ar-SA"/>
              </w:rPr>
              <w:t xml:space="preserve">                </w:t>
            </w:r>
            <w:r w:rsidRPr="005D00A9">
              <w:rPr>
                <w:rFonts w:eastAsia="宋体" w:hAnsi="Times New Roman" w:cs="Arial" w:hint="eastAsia"/>
                <w:sz w:val="18"/>
                <w:szCs w:val="18"/>
                <w:lang w:eastAsia="zh-CN" w:bidi="ar-SA"/>
              </w:rPr>
              <w:t xml:space="preserve"> </w:t>
            </w:r>
          </w:p>
        </w:tc>
        <w:tc>
          <w:tcPr>
            <w:tcW w:w="4671" w:type="dxa"/>
          </w:tcPr>
          <w:p w14:paraId="774BB2ED"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hAnsi="Times New Roman" w:cs="黑体" w:hint="eastAsia"/>
                <w:sz w:val="18"/>
                <w:szCs w:val="18"/>
                <w:lang w:eastAsia="zh-CN" w:bidi="ar-SA"/>
              </w:rPr>
              <w:t>≤0/25g</w:t>
            </w:r>
          </w:p>
        </w:tc>
      </w:tr>
      <w:tr w:rsidR="005D00A9" w:rsidRPr="005D00A9" w14:paraId="4D145D48" w14:textId="77777777" w:rsidTr="00C14936">
        <w:trPr>
          <w:jc w:val="center"/>
        </w:trPr>
        <w:tc>
          <w:tcPr>
            <w:tcW w:w="4673" w:type="dxa"/>
          </w:tcPr>
          <w:p w14:paraId="0AF5289E" w14:textId="77777777" w:rsidR="005D00A9" w:rsidRPr="005D00A9" w:rsidRDefault="005D00A9" w:rsidP="005D00A9">
            <w:pPr>
              <w:widowControl/>
              <w:ind w:firstLineChars="100" w:firstLine="180"/>
              <w:rPr>
                <w:rFonts w:eastAsia="宋体" w:hAnsi="Times New Roman" w:cs="Times New Roman"/>
                <w:sz w:val="18"/>
                <w:lang w:eastAsia="zh-CN" w:bidi="ar-SA"/>
              </w:rPr>
            </w:pPr>
            <w:r w:rsidRPr="005D00A9">
              <w:rPr>
                <w:rFonts w:eastAsia="宋体" w:hAnsi="Times New Roman" w:cs="Arial" w:hint="eastAsia"/>
                <w:sz w:val="18"/>
                <w:szCs w:val="18"/>
                <w:lang w:eastAsia="zh-CN" w:bidi="ar-SA"/>
              </w:rPr>
              <w:t xml:space="preserve">沙门氏菌                    </w:t>
            </w:r>
            <w:r w:rsidRPr="005D00A9">
              <w:rPr>
                <w:rFonts w:eastAsia="宋体" w:hAnsi="Times New Roman" w:cs="Arial"/>
                <w:sz w:val="18"/>
                <w:szCs w:val="18"/>
                <w:lang w:eastAsia="zh-CN" w:bidi="ar-SA"/>
              </w:rPr>
              <w:t xml:space="preserve">                </w:t>
            </w:r>
            <w:r w:rsidRPr="005D00A9">
              <w:rPr>
                <w:rFonts w:eastAsia="宋体" w:hAnsi="Times New Roman" w:cs="Arial" w:hint="eastAsia"/>
                <w:sz w:val="18"/>
                <w:szCs w:val="18"/>
                <w:lang w:eastAsia="zh-CN" w:bidi="ar-SA"/>
              </w:rPr>
              <w:t xml:space="preserve"> </w:t>
            </w:r>
          </w:p>
        </w:tc>
        <w:tc>
          <w:tcPr>
            <w:tcW w:w="4671" w:type="dxa"/>
          </w:tcPr>
          <w:p w14:paraId="7A23DE4E" w14:textId="77777777" w:rsidR="005D00A9" w:rsidRPr="005D00A9" w:rsidRDefault="005D00A9" w:rsidP="005D00A9">
            <w:pPr>
              <w:widowControl/>
              <w:jc w:val="center"/>
              <w:rPr>
                <w:rFonts w:eastAsia="宋体" w:hAnsi="Times New Roman" w:cs="Times New Roman"/>
                <w:sz w:val="18"/>
                <w:lang w:eastAsia="zh-CN" w:bidi="ar-SA"/>
              </w:rPr>
            </w:pPr>
            <w:r w:rsidRPr="005D00A9">
              <w:rPr>
                <w:rFonts w:eastAsia="宋体" w:hAnsi="Times New Roman" w:cs="黑体" w:hint="eastAsia"/>
                <w:sz w:val="18"/>
                <w:szCs w:val="18"/>
                <w:lang w:eastAsia="zh-CN" w:bidi="ar-SA"/>
              </w:rPr>
              <w:t>≤0/25g</w:t>
            </w:r>
          </w:p>
        </w:tc>
      </w:tr>
    </w:tbl>
    <w:p w14:paraId="4D79E909" w14:textId="77777777" w:rsidR="0039606D" w:rsidRPr="0025347A" w:rsidRDefault="0039606D" w:rsidP="00456D22">
      <w:pPr>
        <w:tabs>
          <w:tab w:val="left" w:pos="1815"/>
        </w:tabs>
        <w:spacing w:beforeLines="50" w:before="156" w:afterLines="50" w:after="156"/>
        <w:rPr>
          <w:rFonts w:ascii="黑体" w:eastAsia="黑体" w:hAnsi="黑体"/>
          <w:sz w:val="21"/>
          <w:szCs w:val="21"/>
          <w:lang w:eastAsia="zh-CN"/>
        </w:rPr>
      </w:pPr>
      <w:r w:rsidRPr="0025347A">
        <w:rPr>
          <w:rFonts w:ascii="黑体" w:eastAsia="黑体" w:hAnsi="黑体" w:hint="eastAsia"/>
          <w:sz w:val="21"/>
          <w:szCs w:val="21"/>
          <w:lang w:eastAsia="zh-CN"/>
        </w:rPr>
        <w:t>三、标准中如果涉及专利，应有明确的知识产权说明</w:t>
      </w:r>
    </w:p>
    <w:p w14:paraId="58EDCFB7" w14:textId="77777777" w:rsidR="0039606D" w:rsidRPr="0025347A" w:rsidRDefault="0039606D" w:rsidP="001E7C31">
      <w:pPr>
        <w:tabs>
          <w:tab w:val="left" w:pos="1815"/>
        </w:tabs>
        <w:ind w:firstLineChars="200" w:firstLine="420"/>
        <w:rPr>
          <w:rFonts w:eastAsia="宋体"/>
          <w:sz w:val="21"/>
          <w:szCs w:val="21"/>
          <w:lang w:eastAsia="zh-CN"/>
        </w:rPr>
      </w:pPr>
      <w:r w:rsidRPr="0025347A">
        <w:rPr>
          <w:rFonts w:eastAsia="宋体" w:hint="eastAsia"/>
          <w:sz w:val="21"/>
          <w:szCs w:val="21"/>
          <w:lang w:eastAsia="zh-CN"/>
        </w:rPr>
        <w:t>本文件不涉及专利及知识产权问题。</w:t>
      </w:r>
    </w:p>
    <w:p w14:paraId="36468A54" w14:textId="77777777" w:rsidR="0039606D" w:rsidRPr="0025347A" w:rsidRDefault="0039606D" w:rsidP="00456D22">
      <w:pPr>
        <w:tabs>
          <w:tab w:val="left" w:pos="1815"/>
        </w:tabs>
        <w:spacing w:beforeLines="50" w:before="156" w:afterLines="50" w:after="156"/>
        <w:rPr>
          <w:rFonts w:ascii="黑体" w:eastAsia="黑体" w:hAnsi="黑体"/>
          <w:sz w:val="21"/>
          <w:szCs w:val="21"/>
          <w:lang w:eastAsia="zh-CN"/>
        </w:rPr>
      </w:pPr>
      <w:r w:rsidRPr="0025347A">
        <w:rPr>
          <w:rFonts w:ascii="黑体" w:eastAsia="黑体" w:hAnsi="黑体" w:hint="eastAsia"/>
          <w:sz w:val="21"/>
          <w:szCs w:val="21"/>
          <w:lang w:eastAsia="zh-CN"/>
        </w:rPr>
        <w:t>四、采用国际标准和国外先进标准情况，与国际、国内同类标准水平的对比情况</w:t>
      </w:r>
    </w:p>
    <w:p w14:paraId="4B35931B" w14:textId="7836CFC4" w:rsidR="0039606D" w:rsidRPr="0025347A" w:rsidRDefault="0039606D" w:rsidP="004B7DAE">
      <w:pPr>
        <w:pStyle w:val="af"/>
        <w:spacing w:beforeLines="50" w:before="156" w:afterLines="50" w:after="156"/>
        <w:rPr>
          <w:rFonts w:hAnsi="宋体"/>
        </w:rPr>
      </w:pPr>
      <w:r w:rsidRPr="0025347A">
        <w:rPr>
          <w:rFonts w:hAnsi="宋体" w:hint="eastAsia"/>
        </w:rPr>
        <w:t>本文件为首次自主制定，不涉及国际国外标准采标情况。</w:t>
      </w:r>
      <w:r w:rsidR="00E547F0">
        <w:rPr>
          <w:rFonts w:hAnsi="宋体" w:hint="eastAsia"/>
        </w:rPr>
        <w:t>本文件涉及到的相关文献有：</w:t>
      </w:r>
    </w:p>
    <w:p w14:paraId="31B8A217" w14:textId="77777777" w:rsidR="00E547F0" w:rsidRPr="00E547F0" w:rsidRDefault="00E547F0" w:rsidP="00E547F0">
      <w:pPr>
        <w:pStyle w:val="af"/>
        <w:spacing w:beforeLines="50" w:before="156" w:afterLines="50" w:after="156"/>
        <w:rPr>
          <w:rFonts w:hAnsi="宋体"/>
        </w:rPr>
      </w:pPr>
      <w:r w:rsidRPr="00E547F0">
        <w:rPr>
          <w:rFonts w:hAnsi="宋体"/>
        </w:rPr>
        <w:t>GB/T 191  包装储运图示标志</w:t>
      </w:r>
    </w:p>
    <w:p w14:paraId="132F2A52" w14:textId="77777777" w:rsidR="00E547F0" w:rsidRPr="00E547F0" w:rsidRDefault="00E547F0" w:rsidP="00E547F0">
      <w:pPr>
        <w:pStyle w:val="af"/>
        <w:spacing w:beforeLines="50" w:before="156" w:afterLines="50" w:after="156"/>
        <w:rPr>
          <w:rFonts w:hAnsi="宋体"/>
        </w:rPr>
      </w:pPr>
      <w:r w:rsidRPr="00E547F0">
        <w:rPr>
          <w:rFonts w:hAnsi="宋体"/>
        </w:rPr>
        <w:t>GB 2761  食品安全国家标准  食品中真菌毒素限量</w:t>
      </w:r>
    </w:p>
    <w:p w14:paraId="137736BA" w14:textId="77777777" w:rsidR="00E547F0" w:rsidRPr="00E547F0" w:rsidRDefault="00E547F0" w:rsidP="00E547F0">
      <w:pPr>
        <w:pStyle w:val="af"/>
        <w:spacing w:beforeLines="50" w:before="156" w:afterLines="50" w:after="156"/>
        <w:rPr>
          <w:rFonts w:hAnsi="宋体"/>
        </w:rPr>
      </w:pPr>
      <w:r w:rsidRPr="00E547F0">
        <w:rPr>
          <w:rFonts w:hAnsi="宋体"/>
        </w:rPr>
        <w:t>GB 2762  食品安全国家标准  食品中污染物限量</w:t>
      </w:r>
    </w:p>
    <w:p w14:paraId="5F7B341E" w14:textId="77777777" w:rsidR="00E547F0" w:rsidRPr="00E547F0" w:rsidRDefault="00E547F0" w:rsidP="00E547F0">
      <w:pPr>
        <w:pStyle w:val="af"/>
        <w:spacing w:beforeLines="50" w:before="156" w:afterLines="50" w:after="156"/>
        <w:rPr>
          <w:rFonts w:hAnsi="宋体"/>
        </w:rPr>
      </w:pPr>
      <w:r w:rsidRPr="00E547F0">
        <w:rPr>
          <w:rFonts w:hAnsi="宋体"/>
        </w:rPr>
        <w:t>GB 4789.2  食品安全国家标准  食品微生物学检验  菌落总数测定</w:t>
      </w:r>
    </w:p>
    <w:p w14:paraId="148B45BB" w14:textId="77777777" w:rsidR="00E547F0" w:rsidRPr="00E547F0" w:rsidRDefault="00E547F0" w:rsidP="00E547F0">
      <w:pPr>
        <w:pStyle w:val="af"/>
        <w:spacing w:beforeLines="50" w:before="156" w:afterLines="50" w:after="156"/>
        <w:rPr>
          <w:rFonts w:hAnsi="宋体"/>
        </w:rPr>
      </w:pPr>
      <w:r w:rsidRPr="00E547F0">
        <w:rPr>
          <w:rFonts w:hAnsi="宋体"/>
        </w:rPr>
        <w:t>GB 4789.3  食品安全国家标准  食品微生物学检验  大肠菌群计数</w:t>
      </w:r>
    </w:p>
    <w:p w14:paraId="3DFEE0D0" w14:textId="77777777" w:rsidR="00E547F0" w:rsidRPr="00E547F0" w:rsidRDefault="00E547F0" w:rsidP="00E547F0">
      <w:pPr>
        <w:pStyle w:val="af"/>
        <w:spacing w:beforeLines="50" w:before="156" w:afterLines="50" w:after="156"/>
        <w:rPr>
          <w:rFonts w:hAnsi="宋体"/>
        </w:rPr>
      </w:pPr>
      <w:r w:rsidRPr="00E547F0">
        <w:rPr>
          <w:rFonts w:hAnsi="宋体"/>
        </w:rPr>
        <w:t>GB 4789.4  食品安全国家标准  食品微生物学检验  沙门氏菌检验</w:t>
      </w:r>
    </w:p>
    <w:p w14:paraId="76036925" w14:textId="77777777" w:rsidR="00E547F0" w:rsidRPr="00E547F0" w:rsidRDefault="00E547F0" w:rsidP="00E547F0">
      <w:pPr>
        <w:pStyle w:val="af"/>
        <w:spacing w:beforeLines="50" w:before="156" w:afterLines="50" w:after="156"/>
        <w:rPr>
          <w:rFonts w:hAnsi="宋体"/>
        </w:rPr>
      </w:pPr>
      <w:r w:rsidRPr="00E547F0">
        <w:rPr>
          <w:rFonts w:hAnsi="宋体"/>
        </w:rPr>
        <w:t>GB 4789.10  食品安全国家标准  食品微生物学检验  金黄色葡萄球菌检验</w:t>
      </w:r>
    </w:p>
    <w:p w14:paraId="7BE5AB9F" w14:textId="77777777" w:rsidR="00E547F0" w:rsidRPr="00E547F0" w:rsidRDefault="00E547F0" w:rsidP="00E547F0">
      <w:pPr>
        <w:pStyle w:val="af"/>
        <w:spacing w:beforeLines="50" w:before="156" w:afterLines="50" w:after="156"/>
        <w:rPr>
          <w:rFonts w:hAnsi="宋体"/>
        </w:rPr>
      </w:pPr>
      <w:r w:rsidRPr="00E547F0">
        <w:rPr>
          <w:rFonts w:hAnsi="宋体"/>
        </w:rPr>
        <w:t>GB 4789.15 食品安全国家标准  食品微生物学检验  霉菌和酵母计数</w:t>
      </w:r>
    </w:p>
    <w:p w14:paraId="34F5E447" w14:textId="77777777" w:rsidR="00E547F0" w:rsidRPr="00E547F0" w:rsidRDefault="00E547F0" w:rsidP="00E547F0">
      <w:pPr>
        <w:pStyle w:val="af"/>
        <w:spacing w:beforeLines="50" w:before="156" w:afterLines="50" w:after="156"/>
        <w:rPr>
          <w:rFonts w:hAnsi="宋体"/>
        </w:rPr>
      </w:pPr>
      <w:r w:rsidRPr="00E547F0">
        <w:rPr>
          <w:rFonts w:hAnsi="宋体"/>
        </w:rPr>
        <w:t>GB 5009.3  食品安全国家标准  食品中水分的测定</w:t>
      </w:r>
    </w:p>
    <w:p w14:paraId="584358D3" w14:textId="77777777" w:rsidR="00E547F0" w:rsidRPr="00E547F0" w:rsidRDefault="00E547F0" w:rsidP="00E547F0">
      <w:pPr>
        <w:pStyle w:val="af"/>
        <w:spacing w:beforeLines="50" w:before="156" w:afterLines="50" w:after="156"/>
        <w:rPr>
          <w:rFonts w:hAnsi="宋体"/>
        </w:rPr>
      </w:pPr>
      <w:r w:rsidRPr="00E547F0">
        <w:rPr>
          <w:rFonts w:hAnsi="宋体"/>
        </w:rPr>
        <w:t>GB 5009.11  食品安全国家标准  食品中总砷及无机砷的测定</w:t>
      </w:r>
    </w:p>
    <w:p w14:paraId="2AB3791C" w14:textId="77777777" w:rsidR="00E547F0" w:rsidRPr="00E547F0" w:rsidRDefault="00E547F0" w:rsidP="00E547F0">
      <w:pPr>
        <w:pStyle w:val="af"/>
        <w:spacing w:beforeLines="50" w:before="156" w:afterLines="50" w:after="156"/>
        <w:rPr>
          <w:rFonts w:hAnsi="宋体"/>
        </w:rPr>
      </w:pPr>
      <w:r w:rsidRPr="00E547F0">
        <w:rPr>
          <w:rFonts w:hAnsi="宋体"/>
        </w:rPr>
        <w:t>GB 5009.12  食品安全国家标准  食品中铅的测定</w:t>
      </w:r>
    </w:p>
    <w:p w14:paraId="4239F493" w14:textId="77777777" w:rsidR="00E547F0" w:rsidRPr="00E547F0" w:rsidRDefault="00E547F0" w:rsidP="00E547F0">
      <w:pPr>
        <w:pStyle w:val="af"/>
        <w:spacing w:beforeLines="50" w:before="156" w:afterLines="50" w:after="156"/>
        <w:rPr>
          <w:rFonts w:hAnsi="宋体"/>
        </w:rPr>
      </w:pPr>
      <w:r w:rsidRPr="00E547F0">
        <w:rPr>
          <w:rFonts w:hAnsi="宋体"/>
        </w:rPr>
        <w:t>GB 5009.17 食品安全国家标准  食品中总汞及有机汞的测定</w:t>
      </w:r>
    </w:p>
    <w:p w14:paraId="4468773B" w14:textId="77777777" w:rsidR="00E547F0" w:rsidRPr="00E547F0" w:rsidRDefault="00E547F0" w:rsidP="00E547F0">
      <w:pPr>
        <w:pStyle w:val="af"/>
        <w:spacing w:beforeLines="50" w:before="156" w:afterLines="50" w:after="156"/>
        <w:rPr>
          <w:rFonts w:hAnsi="宋体"/>
        </w:rPr>
      </w:pPr>
      <w:r w:rsidRPr="00E547F0">
        <w:rPr>
          <w:rFonts w:hAnsi="宋体"/>
        </w:rPr>
        <w:t>GB 5009.262  食品安全国家标准  食品中溶剂残留量的测定</w:t>
      </w:r>
    </w:p>
    <w:p w14:paraId="76B2E560" w14:textId="77777777" w:rsidR="00E547F0" w:rsidRPr="00E547F0" w:rsidRDefault="00E547F0" w:rsidP="00E547F0">
      <w:pPr>
        <w:pStyle w:val="af"/>
        <w:spacing w:beforeLines="50" w:before="156" w:afterLines="50" w:after="156"/>
        <w:rPr>
          <w:rFonts w:hAnsi="宋体"/>
        </w:rPr>
      </w:pPr>
      <w:r w:rsidRPr="00E547F0">
        <w:rPr>
          <w:rFonts w:hAnsi="宋体"/>
        </w:rPr>
        <w:t>GB 5009.239  食品安全国家标准  食品酸度的测定</w:t>
      </w:r>
    </w:p>
    <w:p w14:paraId="48169700" w14:textId="77777777" w:rsidR="00E547F0" w:rsidRPr="00E547F0" w:rsidRDefault="00E547F0" w:rsidP="00E547F0">
      <w:pPr>
        <w:pStyle w:val="af"/>
        <w:spacing w:beforeLines="50" w:before="156" w:afterLines="50" w:after="156"/>
        <w:rPr>
          <w:rFonts w:hAnsi="宋体"/>
        </w:rPr>
      </w:pPr>
      <w:r w:rsidRPr="00E547F0">
        <w:rPr>
          <w:rFonts w:hAnsi="宋体"/>
        </w:rPr>
        <w:lastRenderedPageBreak/>
        <w:t>GB 7718  食品安全国家标准  预包装食品标签通则</w:t>
      </w:r>
    </w:p>
    <w:p w14:paraId="25ABB00C" w14:textId="77777777" w:rsidR="00E547F0" w:rsidRPr="00E547F0" w:rsidRDefault="00E547F0" w:rsidP="00E547F0">
      <w:pPr>
        <w:pStyle w:val="af"/>
        <w:spacing w:beforeLines="50" w:before="156" w:afterLines="50" w:after="156"/>
        <w:rPr>
          <w:rFonts w:hAnsi="宋体"/>
        </w:rPr>
      </w:pPr>
      <w:r w:rsidRPr="00E547F0">
        <w:rPr>
          <w:rFonts w:hAnsi="宋体"/>
        </w:rPr>
        <w:t>GB/T 9724  化学试剂  pH值测定通则</w:t>
      </w:r>
    </w:p>
    <w:p w14:paraId="468D760E" w14:textId="77777777" w:rsidR="00E547F0" w:rsidRPr="00E547F0" w:rsidRDefault="00E547F0" w:rsidP="00E547F0">
      <w:pPr>
        <w:pStyle w:val="af"/>
        <w:spacing w:beforeLines="50" w:before="156" w:afterLines="50" w:after="156"/>
        <w:rPr>
          <w:rFonts w:hAnsi="宋体"/>
        </w:rPr>
      </w:pPr>
      <w:r w:rsidRPr="00E547F0">
        <w:rPr>
          <w:rFonts w:hAnsi="宋体"/>
        </w:rPr>
        <w:t>GB/T 9741  化学试剂  灼烧残渣测定通用方法</w:t>
      </w:r>
    </w:p>
    <w:p w14:paraId="3BF6CBAE" w14:textId="77777777" w:rsidR="00E547F0" w:rsidRPr="00E547F0" w:rsidRDefault="00E547F0" w:rsidP="00E547F0">
      <w:pPr>
        <w:pStyle w:val="af"/>
        <w:spacing w:beforeLines="50" w:before="156" w:afterLines="50" w:after="156"/>
        <w:rPr>
          <w:rFonts w:hAnsi="宋体"/>
        </w:rPr>
      </w:pPr>
      <w:r w:rsidRPr="00E547F0">
        <w:rPr>
          <w:rFonts w:hAnsi="宋体"/>
        </w:rPr>
        <w:t>GB 14881  食品安全国家标准  食品生产通用卫生规范</w:t>
      </w:r>
    </w:p>
    <w:p w14:paraId="05F0AED4" w14:textId="77777777" w:rsidR="00E547F0" w:rsidRPr="00E547F0" w:rsidRDefault="00E547F0" w:rsidP="00E547F0">
      <w:pPr>
        <w:pStyle w:val="af"/>
        <w:spacing w:beforeLines="50" w:before="156" w:afterLines="50" w:after="156"/>
        <w:rPr>
          <w:rFonts w:hAnsi="宋体"/>
        </w:rPr>
      </w:pPr>
      <w:r w:rsidRPr="00E547F0">
        <w:rPr>
          <w:rFonts w:hAnsi="宋体"/>
        </w:rPr>
        <w:t>GB/T 20365  硫酸软骨素和盐酸氨基葡萄糖含量的测定  液相色谱法</w:t>
      </w:r>
    </w:p>
    <w:p w14:paraId="7D6F9B9B" w14:textId="77777777" w:rsidR="00E547F0" w:rsidRPr="00E547F0" w:rsidRDefault="00E547F0" w:rsidP="00E547F0">
      <w:pPr>
        <w:pStyle w:val="af"/>
        <w:spacing w:beforeLines="50" w:before="156" w:afterLines="50" w:after="156"/>
        <w:rPr>
          <w:rFonts w:hAnsi="宋体"/>
        </w:rPr>
      </w:pPr>
      <w:r w:rsidRPr="00E547F0">
        <w:rPr>
          <w:rFonts w:hAnsi="宋体"/>
        </w:rPr>
        <w:t>GB 28050  食品安全国家标准  预包装食品营养标签通则</w:t>
      </w:r>
    </w:p>
    <w:p w14:paraId="3DB18A09" w14:textId="77777777" w:rsidR="00E547F0" w:rsidRPr="00E547F0" w:rsidRDefault="00E547F0" w:rsidP="00E547F0">
      <w:pPr>
        <w:pStyle w:val="af"/>
        <w:spacing w:beforeLines="50" w:before="156" w:afterLines="50" w:after="156"/>
        <w:rPr>
          <w:rFonts w:hAnsi="宋体"/>
        </w:rPr>
      </w:pPr>
      <w:r w:rsidRPr="00E547F0">
        <w:rPr>
          <w:rFonts w:hAnsi="宋体"/>
        </w:rPr>
        <w:t>GB 31621  食品安全国家标准  食品经营过程卫生规范</w:t>
      </w:r>
    </w:p>
    <w:p w14:paraId="73071CEB" w14:textId="77777777" w:rsidR="00E547F0" w:rsidRDefault="00E547F0" w:rsidP="00E547F0">
      <w:pPr>
        <w:pStyle w:val="af"/>
        <w:spacing w:beforeLines="50" w:before="156" w:afterLines="50" w:after="156"/>
        <w:rPr>
          <w:rFonts w:hAnsi="宋体"/>
        </w:rPr>
      </w:pPr>
      <w:r w:rsidRPr="00E547F0">
        <w:rPr>
          <w:rFonts w:hAnsi="宋体"/>
        </w:rPr>
        <w:t>JJF 1070  定量包装商品净含量计量检验规则</w:t>
      </w:r>
    </w:p>
    <w:p w14:paraId="3C9C051A" w14:textId="3550ACEF" w:rsidR="00663F8E" w:rsidRPr="0025347A" w:rsidRDefault="0093306F" w:rsidP="00E547F0">
      <w:pPr>
        <w:pStyle w:val="af"/>
        <w:spacing w:beforeLines="50" w:before="156" w:afterLines="50" w:after="156"/>
        <w:rPr>
          <w:rFonts w:hAnsi="宋体"/>
        </w:rPr>
      </w:pPr>
      <w:r w:rsidRPr="0025347A">
        <w:rPr>
          <w:rFonts w:hAnsi="宋体" w:hint="eastAsia"/>
        </w:rPr>
        <w:t>本文件与国行标指标对比见附录A</w:t>
      </w:r>
      <w:r w:rsidR="00996864" w:rsidRPr="0025347A">
        <w:rPr>
          <w:rFonts w:hAnsi="宋体"/>
        </w:rPr>
        <w:t>。</w:t>
      </w:r>
    </w:p>
    <w:p w14:paraId="487C91A2" w14:textId="77777777" w:rsidR="0039606D" w:rsidRPr="0025347A" w:rsidRDefault="0039606D" w:rsidP="00456D22">
      <w:pPr>
        <w:tabs>
          <w:tab w:val="left" w:pos="1815"/>
        </w:tabs>
        <w:spacing w:beforeLines="50" w:before="156" w:afterLines="50" w:after="156"/>
        <w:rPr>
          <w:rFonts w:ascii="黑体" w:eastAsia="黑体" w:hAnsi="黑体"/>
          <w:sz w:val="21"/>
          <w:szCs w:val="21"/>
          <w:lang w:eastAsia="zh-CN"/>
        </w:rPr>
      </w:pPr>
      <w:r w:rsidRPr="0025347A">
        <w:rPr>
          <w:rFonts w:ascii="黑体" w:eastAsia="黑体" w:hAnsi="黑体" w:hint="eastAsia"/>
          <w:sz w:val="21"/>
          <w:szCs w:val="21"/>
          <w:lang w:eastAsia="zh-CN"/>
        </w:rPr>
        <w:t>五、与有关的现行法律、法规和强制性国家标准的关系</w:t>
      </w:r>
    </w:p>
    <w:p w14:paraId="6DEBCFDC" w14:textId="77777777" w:rsidR="0039606D" w:rsidRPr="0025347A" w:rsidRDefault="0039606D" w:rsidP="001E7C31">
      <w:pPr>
        <w:tabs>
          <w:tab w:val="left" w:pos="1815"/>
        </w:tabs>
        <w:ind w:firstLineChars="200" w:firstLine="420"/>
        <w:rPr>
          <w:rFonts w:eastAsia="宋体"/>
          <w:sz w:val="21"/>
          <w:szCs w:val="21"/>
          <w:lang w:eastAsia="zh-CN"/>
        </w:rPr>
      </w:pPr>
      <w:r w:rsidRPr="0025347A">
        <w:rPr>
          <w:rFonts w:eastAsia="宋体"/>
          <w:sz w:val="21"/>
          <w:szCs w:val="21"/>
          <w:lang w:eastAsia="zh-CN"/>
        </w:rPr>
        <w:t>本文件与相关法律、法规、规章及相关标准协调一致，没有冲突。</w:t>
      </w:r>
    </w:p>
    <w:p w14:paraId="0A922D3A" w14:textId="77777777" w:rsidR="0039606D" w:rsidRPr="0025347A" w:rsidRDefault="0039606D" w:rsidP="00456D22">
      <w:pPr>
        <w:tabs>
          <w:tab w:val="left" w:pos="1815"/>
        </w:tabs>
        <w:spacing w:beforeLines="50" w:before="156" w:afterLines="50" w:after="156"/>
        <w:rPr>
          <w:rFonts w:ascii="黑体" w:eastAsia="黑体" w:hAnsi="黑体"/>
          <w:sz w:val="21"/>
          <w:szCs w:val="21"/>
          <w:lang w:eastAsia="zh-CN"/>
        </w:rPr>
      </w:pPr>
      <w:r w:rsidRPr="0025347A">
        <w:rPr>
          <w:rFonts w:ascii="黑体" w:eastAsia="黑体" w:hAnsi="黑体" w:hint="eastAsia"/>
          <w:sz w:val="21"/>
          <w:szCs w:val="21"/>
          <w:lang w:eastAsia="zh-CN"/>
        </w:rPr>
        <w:t>六、重大分歧意见的处理经过和依据</w:t>
      </w:r>
    </w:p>
    <w:p w14:paraId="24DDB8C1" w14:textId="77777777" w:rsidR="006E228B" w:rsidRPr="0025347A" w:rsidRDefault="0039606D" w:rsidP="004B7DAE">
      <w:pPr>
        <w:pStyle w:val="af"/>
        <w:spacing w:beforeLines="50" w:before="156" w:afterLines="50" w:after="156"/>
        <w:rPr>
          <w:rFonts w:hAnsi="宋体"/>
        </w:rPr>
      </w:pPr>
      <w:r w:rsidRPr="0025347A">
        <w:rPr>
          <w:rFonts w:hAnsi="宋体" w:hint="eastAsia"/>
        </w:rPr>
        <w:t>本文件</w:t>
      </w:r>
      <w:r w:rsidR="006E228B" w:rsidRPr="0025347A">
        <w:rPr>
          <w:rFonts w:hAnsi="宋体" w:hint="eastAsia"/>
        </w:rPr>
        <w:t>在制定过程中无重大分歧。</w:t>
      </w:r>
    </w:p>
    <w:p w14:paraId="69057DCE" w14:textId="77777777" w:rsidR="0039606D" w:rsidRPr="0025347A" w:rsidRDefault="0039606D" w:rsidP="0064507E">
      <w:pPr>
        <w:tabs>
          <w:tab w:val="left" w:pos="1815"/>
        </w:tabs>
        <w:rPr>
          <w:rFonts w:ascii="黑体" w:eastAsia="黑体" w:hAnsi="黑体"/>
          <w:sz w:val="21"/>
          <w:szCs w:val="21"/>
          <w:lang w:eastAsia="zh-CN"/>
        </w:rPr>
      </w:pPr>
      <w:r w:rsidRPr="0025347A">
        <w:rPr>
          <w:rFonts w:ascii="黑体" w:eastAsia="黑体" w:hAnsi="黑体" w:hint="eastAsia"/>
          <w:sz w:val="21"/>
          <w:szCs w:val="21"/>
          <w:lang w:eastAsia="zh-CN"/>
        </w:rPr>
        <w:t>七、贯彻标准的要求和措施建议</w:t>
      </w:r>
    </w:p>
    <w:p w14:paraId="12B842CC" w14:textId="77777777" w:rsidR="00095D42" w:rsidRPr="0025347A" w:rsidRDefault="0039606D" w:rsidP="004B7DAE">
      <w:pPr>
        <w:pStyle w:val="af"/>
        <w:spacing w:beforeLines="50" w:before="156" w:afterLines="50" w:after="156"/>
        <w:rPr>
          <w:szCs w:val="21"/>
        </w:rPr>
      </w:pPr>
      <w:r w:rsidRPr="0025347A">
        <w:rPr>
          <w:rFonts w:hAnsi="宋体" w:hint="eastAsia"/>
        </w:rPr>
        <w:t>本文件</w:t>
      </w:r>
      <w:r w:rsidR="000E57B2" w:rsidRPr="0025347A">
        <w:rPr>
          <w:rFonts w:hAnsi="宋体" w:hint="eastAsia"/>
        </w:rPr>
        <w:t>发布后，应</w:t>
      </w:r>
      <w:r w:rsidR="00095D42" w:rsidRPr="0025347A">
        <w:rPr>
          <w:rFonts w:hAnsi="宋体"/>
        </w:rPr>
        <w:t>向相关企业进行宣传、贯彻，推荐执行该</w:t>
      </w:r>
      <w:r w:rsidR="00095D42" w:rsidRPr="0025347A">
        <w:rPr>
          <w:rFonts w:hAnsi="宋体" w:hint="eastAsia"/>
        </w:rPr>
        <w:t>文件。</w:t>
      </w:r>
    </w:p>
    <w:p w14:paraId="41E7425C" w14:textId="77777777" w:rsidR="0039606D" w:rsidRPr="0025347A" w:rsidRDefault="0039606D" w:rsidP="00456D22">
      <w:pPr>
        <w:tabs>
          <w:tab w:val="left" w:pos="1815"/>
        </w:tabs>
        <w:spacing w:beforeLines="50" w:before="156" w:afterLines="50" w:after="156"/>
        <w:rPr>
          <w:rFonts w:ascii="黑体" w:eastAsia="黑体" w:hAnsi="黑体"/>
          <w:sz w:val="21"/>
          <w:szCs w:val="21"/>
          <w:lang w:eastAsia="zh-CN"/>
        </w:rPr>
      </w:pPr>
      <w:r w:rsidRPr="0025347A">
        <w:rPr>
          <w:rFonts w:ascii="黑体" w:eastAsia="黑体" w:hAnsi="黑体" w:hint="eastAsia"/>
          <w:sz w:val="21"/>
          <w:szCs w:val="21"/>
          <w:lang w:eastAsia="zh-CN"/>
        </w:rPr>
        <w:t>八、其他应予说明的事项</w:t>
      </w:r>
    </w:p>
    <w:p w14:paraId="3BB3B2D0" w14:textId="37440871" w:rsidR="00023F29" w:rsidRPr="0025347A" w:rsidRDefault="00E547F0" w:rsidP="00456D22">
      <w:pPr>
        <w:tabs>
          <w:tab w:val="left" w:pos="1815"/>
        </w:tabs>
        <w:spacing w:beforeLines="50" w:before="156" w:afterLines="50" w:after="156"/>
        <w:ind w:firstLineChars="200" w:firstLine="420"/>
        <w:rPr>
          <w:rFonts w:eastAsia="宋体"/>
          <w:sz w:val="21"/>
          <w:szCs w:val="21"/>
          <w:lang w:eastAsia="zh-CN"/>
        </w:rPr>
      </w:pPr>
      <w:r>
        <w:rPr>
          <w:rFonts w:eastAsia="宋体" w:hint="eastAsia"/>
          <w:sz w:val="21"/>
          <w:szCs w:val="21"/>
          <w:lang w:eastAsia="zh-CN"/>
        </w:rPr>
        <w:t>无。</w:t>
      </w:r>
    </w:p>
    <w:p w14:paraId="77DFA668" w14:textId="77777777" w:rsidR="0022021D" w:rsidRPr="0025347A" w:rsidRDefault="0022021D" w:rsidP="00456D22">
      <w:pPr>
        <w:tabs>
          <w:tab w:val="left" w:pos="1815"/>
        </w:tabs>
        <w:spacing w:beforeLines="50" w:before="156" w:afterLines="50" w:after="156"/>
        <w:rPr>
          <w:rFonts w:eastAsia="宋体"/>
          <w:sz w:val="24"/>
          <w:szCs w:val="24"/>
          <w:lang w:eastAsia="zh-CN"/>
        </w:rPr>
        <w:sectPr w:rsidR="0022021D" w:rsidRPr="0025347A" w:rsidSect="003E6D9F">
          <w:pgSz w:w="11906" w:h="16838"/>
          <w:pgMar w:top="1440" w:right="1797" w:bottom="1440" w:left="1797" w:header="851" w:footer="992" w:gutter="0"/>
          <w:cols w:space="425"/>
          <w:docGrid w:type="linesAndChars" w:linePitch="312"/>
        </w:sectPr>
      </w:pPr>
    </w:p>
    <w:p w14:paraId="59FFE39C" w14:textId="77777777" w:rsidR="0022021D" w:rsidRPr="0025347A" w:rsidRDefault="0022021D" w:rsidP="00456D22">
      <w:pPr>
        <w:tabs>
          <w:tab w:val="left" w:pos="1815"/>
        </w:tabs>
        <w:spacing w:beforeLines="50" w:before="120" w:afterLines="50" w:after="120"/>
        <w:jc w:val="center"/>
        <w:rPr>
          <w:rFonts w:ascii="黑体" w:eastAsia="黑体" w:hAnsi="黑体"/>
          <w:sz w:val="21"/>
          <w:szCs w:val="21"/>
          <w:lang w:eastAsia="zh-CN"/>
        </w:rPr>
      </w:pPr>
      <w:r w:rsidRPr="0025347A">
        <w:rPr>
          <w:rFonts w:ascii="黑体" w:eastAsia="黑体" w:hAnsi="黑体" w:hint="eastAsia"/>
          <w:sz w:val="21"/>
          <w:szCs w:val="21"/>
          <w:lang w:eastAsia="zh-CN"/>
        </w:rPr>
        <w:lastRenderedPageBreak/>
        <w:t>表1 与国家标准及行业标准的对比一览表</w:t>
      </w:r>
    </w:p>
    <w:tbl>
      <w:tblPr>
        <w:tblStyle w:val="ae"/>
        <w:tblW w:w="14460" w:type="dxa"/>
        <w:tblInd w:w="-318" w:type="dxa"/>
        <w:tblLook w:val="04A0" w:firstRow="1" w:lastRow="0" w:firstColumn="1" w:lastColumn="0" w:noHBand="0" w:noVBand="1"/>
      </w:tblPr>
      <w:tblGrid>
        <w:gridCol w:w="1240"/>
        <w:gridCol w:w="2021"/>
        <w:gridCol w:w="3969"/>
        <w:gridCol w:w="4678"/>
        <w:gridCol w:w="2552"/>
      </w:tblGrid>
      <w:tr w:rsidR="00F73DEC" w:rsidRPr="0025347A" w14:paraId="6C6D9659" w14:textId="77777777" w:rsidTr="005B2410">
        <w:tc>
          <w:tcPr>
            <w:tcW w:w="3261" w:type="dxa"/>
            <w:gridSpan w:val="2"/>
            <w:vAlign w:val="center"/>
          </w:tcPr>
          <w:p w14:paraId="48CBAD04" w14:textId="77777777" w:rsidR="00F73DEC" w:rsidRPr="0025347A" w:rsidRDefault="00F73DEC" w:rsidP="009810A6">
            <w:pPr>
              <w:tabs>
                <w:tab w:val="left" w:pos="1815"/>
              </w:tabs>
              <w:spacing w:beforeLines="50" w:before="120" w:afterLines="50" w:after="120"/>
              <w:jc w:val="center"/>
              <w:rPr>
                <w:rFonts w:eastAsia="宋体"/>
                <w:sz w:val="18"/>
                <w:szCs w:val="18"/>
                <w:lang w:eastAsia="zh-CN"/>
              </w:rPr>
            </w:pPr>
            <w:r w:rsidRPr="0025347A">
              <w:rPr>
                <w:rFonts w:eastAsia="宋体" w:hint="eastAsia"/>
                <w:sz w:val="18"/>
                <w:szCs w:val="18"/>
                <w:lang w:eastAsia="zh-CN"/>
              </w:rPr>
              <w:t>项目</w:t>
            </w:r>
          </w:p>
        </w:tc>
        <w:tc>
          <w:tcPr>
            <w:tcW w:w="3969" w:type="dxa"/>
            <w:vAlign w:val="center"/>
          </w:tcPr>
          <w:p w14:paraId="48B94805" w14:textId="77777777" w:rsidR="00F73DEC" w:rsidRPr="0025347A" w:rsidRDefault="00F73DEC" w:rsidP="009810A6">
            <w:pPr>
              <w:tabs>
                <w:tab w:val="left" w:pos="1815"/>
              </w:tabs>
              <w:spacing w:beforeLines="50" w:before="120" w:afterLines="50" w:after="120"/>
              <w:jc w:val="center"/>
              <w:rPr>
                <w:rFonts w:eastAsia="宋体"/>
                <w:sz w:val="18"/>
                <w:szCs w:val="18"/>
                <w:lang w:eastAsia="zh-CN"/>
              </w:rPr>
            </w:pPr>
            <w:r w:rsidRPr="0025347A">
              <w:rPr>
                <w:rFonts w:eastAsia="宋体" w:hint="eastAsia"/>
                <w:sz w:val="18"/>
                <w:szCs w:val="18"/>
                <w:lang w:eastAsia="zh-CN"/>
              </w:rPr>
              <w:t>本标准</w:t>
            </w:r>
          </w:p>
        </w:tc>
        <w:tc>
          <w:tcPr>
            <w:tcW w:w="4678" w:type="dxa"/>
            <w:tcBorders>
              <w:left w:val="single" w:sz="4" w:space="0" w:color="auto"/>
              <w:right w:val="single" w:sz="4" w:space="0" w:color="auto"/>
            </w:tcBorders>
          </w:tcPr>
          <w:p w14:paraId="5340A2C4" w14:textId="37ABC31D" w:rsidR="00F73DEC" w:rsidRPr="0025347A" w:rsidRDefault="00F73DEC" w:rsidP="009810A6">
            <w:pPr>
              <w:tabs>
                <w:tab w:val="left" w:pos="1815"/>
              </w:tabs>
              <w:spacing w:beforeLines="50" w:before="120" w:afterLines="50" w:after="120"/>
              <w:jc w:val="center"/>
              <w:rPr>
                <w:rFonts w:eastAsia="宋体"/>
                <w:sz w:val="18"/>
                <w:szCs w:val="18"/>
                <w:lang w:eastAsia="zh-CN"/>
              </w:rPr>
            </w:pPr>
            <w:r>
              <w:rPr>
                <w:rFonts w:eastAsia="宋体" w:hint="eastAsia"/>
                <w:sz w:val="18"/>
                <w:szCs w:val="18"/>
                <w:lang w:eastAsia="zh-CN"/>
              </w:rPr>
              <w:t>《中华人民共和国药典》</w:t>
            </w:r>
          </w:p>
        </w:tc>
        <w:tc>
          <w:tcPr>
            <w:tcW w:w="2552" w:type="dxa"/>
            <w:tcBorders>
              <w:left w:val="single" w:sz="4" w:space="0" w:color="auto"/>
            </w:tcBorders>
          </w:tcPr>
          <w:p w14:paraId="3156DD1E" w14:textId="0A332B07" w:rsidR="00F73DEC" w:rsidRPr="0025347A" w:rsidRDefault="00F73DEC" w:rsidP="009810A6">
            <w:pPr>
              <w:tabs>
                <w:tab w:val="left" w:pos="1815"/>
              </w:tabs>
              <w:spacing w:beforeLines="50" w:before="120" w:afterLines="50" w:after="120"/>
              <w:jc w:val="center"/>
              <w:rPr>
                <w:rFonts w:eastAsia="宋体"/>
                <w:sz w:val="18"/>
                <w:szCs w:val="18"/>
                <w:lang w:eastAsia="zh-CN"/>
              </w:rPr>
            </w:pPr>
            <w:r>
              <w:rPr>
                <w:rFonts w:eastAsia="宋体" w:hint="eastAsia"/>
                <w:sz w:val="18"/>
                <w:szCs w:val="18"/>
                <w:lang w:eastAsia="zh-CN"/>
              </w:rPr>
              <w:t>备注</w:t>
            </w:r>
          </w:p>
        </w:tc>
      </w:tr>
      <w:tr w:rsidR="00F73DEC" w:rsidRPr="0025347A" w14:paraId="3C2B037A" w14:textId="77777777" w:rsidTr="005B2410">
        <w:tc>
          <w:tcPr>
            <w:tcW w:w="3261" w:type="dxa"/>
            <w:gridSpan w:val="2"/>
          </w:tcPr>
          <w:p w14:paraId="432DB4FD" w14:textId="6A89AC99" w:rsidR="00F73DEC" w:rsidRPr="0025347A" w:rsidRDefault="00F73DEC" w:rsidP="009810A6">
            <w:pPr>
              <w:pStyle w:val="af"/>
              <w:spacing w:beforeLines="50" w:before="120" w:afterLines="50" w:after="120"/>
              <w:ind w:firstLineChars="0" w:firstLine="0"/>
              <w:rPr>
                <w:rFonts w:hAnsi="宋体"/>
                <w:sz w:val="18"/>
                <w:szCs w:val="18"/>
              </w:rPr>
            </w:pPr>
            <w:r w:rsidRPr="00F73DEC">
              <w:rPr>
                <w:rFonts w:hAnsi="宋体"/>
                <w:sz w:val="18"/>
                <w:szCs w:val="18"/>
              </w:rPr>
              <w:t>感官要求</w:t>
            </w:r>
          </w:p>
        </w:tc>
        <w:tc>
          <w:tcPr>
            <w:tcW w:w="3969" w:type="dxa"/>
            <w:vAlign w:val="center"/>
          </w:tcPr>
          <w:p w14:paraId="4B853409" w14:textId="5F889230" w:rsidR="00F73DEC" w:rsidRPr="0025347A" w:rsidRDefault="00F73DEC" w:rsidP="009810A6">
            <w:pPr>
              <w:pStyle w:val="af"/>
              <w:spacing w:beforeLines="50" w:before="120" w:afterLines="50" w:after="120"/>
              <w:ind w:firstLineChars="0" w:firstLine="0"/>
              <w:jc w:val="center"/>
              <w:rPr>
                <w:rFonts w:hAnsi="宋体"/>
                <w:sz w:val="18"/>
                <w:szCs w:val="18"/>
              </w:rPr>
            </w:pPr>
            <w:r w:rsidRPr="00F73DEC">
              <w:rPr>
                <w:rFonts w:hAnsi="宋体"/>
                <w:sz w:val="18"/>
                <w:szCs w:val="18"/>
              </w:rPr>
              <w:t>白色或类白色粉末，无臭味。</w:t>
            </w:r>
          </w:p>
        </w:tc>
        <w:tc>
          <w:tcPr>
            <w:tcW w:w="4678" w:type="dxa"/>
            <w:tcBorders>
              <w:left w:val="single" w:sz="4" w:space="0" w:color="auto"/>
              <w:right w:val="single" w:sz="4" w:space="0" w:color="auto"/>
            </w:tcBorders>
          </w:tcPr>
          <w:p w14:paraId="7211FAF6" w14:textId="74140D6D" w:rsidR="00F73DEC" w:rsidRPr="0025347A" w:rsidRDefault="00F73DEC" w:rsidP="009810A6">
            <w:pPr>
              <w:tabs>
                <w:tab w:val="left" w:pos="1815"/>
              </w:tabs>
              <w:spacing w:beforeLines="50" w:before="120" w:afterLines="50" w:after="120"/>
              <w:jc w:val="center"/>
              <w:rPr>
                <w:rFonts w:eastAsia="宋体"/>
                <w:sz w:val="18"/>
                <w:szCs w:val="18"/>
                <w:lang w:eastAsia="zh-CN"/>
              </w:rPr>
            </w:pPr>
            <w:r w:rsidRPr="00F73DEC">
              <w:rPr>
                <w:rFonts w:eastAsia="宋体"/>
                <w:sz w:val="18"/>
                <w:szCs w:val="18"/>
                <w:lang w:eastAsia="zh-CN"/>
              </w:rPr>
              <w:t>本品为白色或类白色粉末；无臭；有引湿性</w:t>
            </w:r>
          </w:p>
        </w:tc>
        <w:tc>
          <w:tcPr>
            <w:tcW w:w="2552" w:type="dxa"/>
            <w:tcBorders>
              <w:left w:val="single" w:sz="4" w:space="0" w:color="auto"/>
            </w:tcBorders>
          </w:tcPr>
          <w:p w14:paraId="36D59E69" w14:textId="650CAD7A" w:rsidR="00F73DEC" w:rsidRPr="0025347A" w:rsidRDefault="00F73DEC" w:rsidP="009810A6">
            <w:pPr>
              <w:tabs>
                <w:tab w:val="left" w:pos="1815"/>
              </w:tabs>
              <w:spacing w:beforeLines="50" w:before="120" w:afterLines="50" w:after="120"/>
              <w:jc w:val="center"/>
              <w:rPr>
                <w:rFonts w:eastAsia="宋体"/>
                <w:sz w:val="18"/>
                <w:szCs w:val="18"/>
                <w:lang w:eastAsia="zh-CN"/>
              </w:rPr>
            </w:pPr>
          </w:p>
        </w:tc>
      </w:tr>
      <w:tr w:rsidR="00F73DEC" w:rsidRPr="0025347A" w14:paraId="39592964" w14:textId="77777777" w:rsidTr="005B2410">
        <w:trPr>
          <w:trHeight w:val="328"/>
        </w:trPr>
        <w:tc>
          <w:tcPr>
            <w:tcW w:w="1240" w:type="dxa"/>
            <w:vMerge w:val="restart"/>
            <w:tcBorders>
              <w:right w:val="single" w:sz="4" w:space="0" w:color="auto"/>
            </w:tcBorders>
            <w:vAlign w:val="center"/>
          </w:tcPr>
          <w:p w14:paraId="59313749" w14:textId="47FBB93B" w:rsidR="00F73DEC" w:rsidRPr="00F73DEC" w:rsidRDefault="00F73DEC" w:rsidP="00F73DEC">
            <w:pPr>
              <w:pStyle w:val="af"/>
              <w:spacing w:beforeLines="50" w:before="120" w:afterLines="50" w:after="120"/>
              <w:ind w:firstLineChars="0" w:firstLine="0"/>
              <w:rPr>
                <w:rFonts w:hAnsi="宋体"/>
                <w:sz w:val="18"/>
                <w:szCs w:val="18"/>
              </w:rPr>
            </w:pPr>
            <w:r w:rsidRPr="00F73DEC">
              <w:rPr>
                <w:sz w:val="18"/>
                <w:szCs w:val="18"/>
              </w:rPr>
              <w:t>鉴别</w:t>
            </w:r>
          </w:p>
        </w:tc>
        <w:tc>
          <w:tcPr>
            <w:tcW w:w="2021" w:type="dxa"/>
            <w:shd w:val="clear" w:color="auto" w:fill="auto"/>
          </w:tcPr>
          <w:p w14:paraId="6B9E9B4F" w14:textId="27164764" w:rsidR="00F73DEC" w:rsidRPr="00F73DEC" w:rsidRDefault="00F73DEC" w:rsidP="00F73DEC">
            <w:pPr>
              <w:pStyle w:val="af"/>
              <w:spacing w:beforeLines="50" w:before="120" w:afterLines="50" w:after="120"/>
              <w:ind w:firstLineChars="0" w:firstLine="0"/>
              <w:rPr>
                <w:rFonts w:hAnsi="宋体"/>
                <w:sz w:val="18"/>
                <w:szCs w:val="18"/>
              </w:rPr>
            </w:pPr>
            <w:r w:rsidRPr="00F73DEC">
              <w:rPr>
                <w:rFonts w:hint="eastAsia"/>
                <w:sz w:val="18"/>
                <w:szCs w:val="18"/>
              </w:rPr>
              <w:t>色谱图鉴别</w:t>
            </w:r>
          </w:p>
        </w:tc>
        <w:tc>
          <w:tcPr>
            <w:tcW w:w="3969" w:type="dxa"/>
            <w:tcBorders>
              <w:bottom w:val="single" w:sz="4" w:space="0" w:color="auto"/>
            </w:tcBorders>
            <w:vAlign w:val="center"/>
          </w:tcPr>
          <w:p w14:paraId="5022CECD" w14:textId="4F41F149" w:rsidR="00F73DEC" w:rsidRPr="0025347A"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通过试验</w:t>
            </w:r>
          </w:p>
        </w:tc>
        <w:tc>
          <w:tcPr>
            <w:tcW w:w="4678" w:type="dxa"/>
            <w:tcBorders>
              <w:left w:val="single" w:sz="4" w:space="0" w:color="auto"/>
              <w:bottom w:val="single" w:sz="4" w:space="0" w:color="auto"/>
              <w:right w:val="single" w:sz="4" w:space="0" w:color="auto"/>
            </w:tcBorders>
          </w:tcPr>
          <w:p w14:paraId="2B6E6FF2" w14:textId="2A65E47E"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通过试验</w:t>
            </w:r>
          </w:p>
        </w:tc>
        <w:tc>
          <w:tcPr>
            <w:tcW w:w="2552" w:type="dxa"/>
            <w:tcBorders>
              <w:left w:val="single" w:sz="4" w:space="0" w:color="auto"/>
              <w:bottom w:val="single" w:sz="4" w:space="0" w:color="auto"/>
            </w:tcBorders>
            <w:vAlign w:val="center"/>
          </w:tcPr>
          <w:p w14:paraId="46C9734D" w14:textId="3268195B"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r w:rsidR="00F73DEC" w:rsidRPr="0025347A" w14:paraId="3C7CC4E8" w14:textId="77777777" w:rsidTr="005B2410">
        <w:trPr>
          <w:trHeight w:val="260"/>
        </w:trPr>
        <w:tc>
          <w:tcPr>
            <w:tcW w:w="1240" w:type="dxa"/>
            <w:vMerge/>
            <w:tcBorders>
              <w:right w:val="single" w:sz="4" w:space="0" w:color="auto"/>
            </w:tcBorders>
          </w:tcPr>
          <w:p w14:paraId="31060F74" w14:textId="77777777" w:rsidR="00F73DEC" w:rsidRPr="00F73DEC" w:rsidRDefault="00F73DEC" w:rsidP="00F73DEC">
            <w:pPr>
              <w:pStyle w:val="af"/>
              <w:spacing w:beforeLines="50" w:before="120" w:afterLines="50" w:after="120"/>
              <w:ind w:firstLineChars="0" w:firstLine="0"/>
              <w:rPr>
                <w:sz w:val="18"/>
                <w:szCs w:val="18"/>
              </w:rPr>
            </w:pPr>
          </w:p>
        </w:tc>
        <w:tc>
          <w:tcPr>
            <w:tcW w:w="2021" w:type="dxa"/>
            <w:shd w:val="clear" w:color="auto" w:fill="auto"/>
          </w:tcPr>
          <w:p w14:paraId="508BAB62" w14:textId="1CBD896B" w:rsidR="00F73DEC" w:rsidRPr="00F73DEC" w:rsidRDefault="00F73DEC" w:rsidP="00F73DEC">
            <w:pPr>
              <w:pStyle w:val="af"/>
              <w:spacing w:beforeLines="50" w:before="120" w:afterLines="50" w:after="120"/>
              <w:ind w:firstLineChars="0" w:firstLine="0"/>
              <w:rPr>
                <w:rFonts w:hAnsi="宋体"/>
                <w:sz w:val="18"/>
                <w:szCs w:val="18"/>
              </w:rPr>
            </w:pPr>
            <w:r w:rsidRPr="00F73DEC">
              <w:rPr>
                <w:rFonts w:hint="eastAsia"/>
                <w:sz w:val="18"/>
                <w:szCs w:val="18"/>
              </w:rPr>
              <w:t>红外光谱法鉴别</w:t>
            </w:r>
          </w:p>
        </w:tc>
        <w:tc>
          <w:tcPr>
            <w:tcW w:w="3969" w:type="dxa"/>
            <w:tcBorders>
              <w:top w:val="single" w:sz="4" w:space="0" w:color="auto"/>
              <w:bottom w:val="single" w:sz="4" w:space="0" w:color="auto"/>
            </w:tcBorders>
            <w:vAlign w:val="center"/>
          </w:tcPr>
          <w:p w14:paraId="193AAB11" w14:textId="3F62C7EE" w:rsidR="00F73DEC" w:rsidRPr="0025347A"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通过试验</w:t>
            </w:r>
          </w:p>
        </w:tc>
        <w:tc>
          <w:tcPr>
            <w:tcW w:w="4678" w:type="dxa"/>
            <w:tcBorders>
              <w:top w:val="single" w:sz="4" w:space="0" w:color="auto"/>
              <w:left w:val="single" w:sz="4" w:space="0" w:color="auto"/>
              <w:bottom w:val="single" w:sz="4" w:space="0" w:color="auto"/>
              <w:right w:val="single" w:sz="4" w:space="0" w:color="auto"/>
            </w:tcBorders>
          </w:tcPr>
          <w:p w14:paraId="7AC16431" w14:textId="21FB7743"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通过试验</w:t>
            </w:r>
          </w:p>
        </w:tc>
        <w:tc>
          <w:tcPr>
            <w:tcW w:w="2552" w:type="dxa"/>
            <w:tcBorders>
              <w:top w:val="single" w:sz="4" w:space="0" w:color="auto"/>
              <w:left w:val="single" w:sz="4" w:space="0" w:color="auto"/>
              <w:bottom w:val="single" w:sz="4" w:space="0" w:color="auto"/>
            </w:tcBorders>
            <w:vAlign w:val="center"/>
          </w:tcPr>
          <w:p w14:paraId="682DB4C4" w14:textId="77777777"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r w:rsidR="00F73DEC" w:rsidRPr="0025347A" w14:paraId="2523D3BE" w14:textId="77777777" w:rsidTr="009B2F4C">
        <w:trPr>
          <w:trHeight w:val="320"/>
        </w:trPr>
        <w:tc>
          <w:tcPr>
            <w:tcW w:w="1240" w:type="dxa"/>
            <w:vMerge/>
            <w:tcBorders>
              <w:bottom w:val="single" w:sz="4" w:space="0" w:color="auto"/>
              <w:right w:val="single" w:sz="4" w:space="0" w:color="auto"/>
            </w:tcBorders>
          </w:tcPr>
          <w:p w14:paraId="2276F019" w14:textId="77777777" w:rsidR="00F73DEC" w:rsidRPr="00F73DEC" w:rsidRDefault="00F73DEC" w:rsidP="00F73DEC">
            <w:pPr>
              <w:pStyle w:val="af"/>
              <w:spacing w:beforeLines="50" w:before="120" w:afterLines="50" w:after="120"/>
              <w:ind w:firstLineChars="0" w:firstLine="0"/>
              <w:rPr>
                <w:sz w:val="18"/>
                <w:szCs w:val="18"/>
              </w:rPr>
            </w:pPr>
          </w:p>
        </w:tc>
        <w:tc>
          <w:tcPr>
            <w:tcW w:w="2021" w:type="dxa"/>
            <w:tcBorders>
              <w:bottom w:val="single" w:sz="4" w:space="0" w:color="auto"/>
            </w:tcBorders>
            <w:shd w:val="clear" w:color="auto" w:fill="auto"/>
          </w:tcPr>
          <w:p w14:paraId="47E5A6AE" w14:textId="2E4D894A" w:rsidR="00F73DEC" w:rsidRPr="00F73DEC" w:rsidRDefault="00F73DEC" w:rsidP="00F73DEC">
            <w:pPr>
              <w:pStyle w:val="af"/>
              <w:spacing w:beforeLines="50" w:before="120" w:afterLines="50" w:after="120"/>
              <w:ind w:firstLineChars="0" w:firstLine="0"/>
              <w:rPr>
                <w:rFonts w:hAnsi="宋体"/>
                <w:sz w:val="18"/>
                <w:szCs w:val="18"/>
              </w:rPr>
            </w:pPr>
            <w:r w:rsidRPr="00F73DEC">
              <w:rPr>
                <w:rFonts w:hint="eastAsia"/>
                <w:sz w:val="18"/>
                <w:szCs w:val="18"/>
              </w:rPr>
              <w:t>钠盐鉴别</w:t>
            </w:r>
          </w:p>
        </w:tc>
        <w:tc>
          <w:tcPr>
            <w:tcW w:w="3969" w:type="dxa"/>
            <w:tcBorders>
              <w:top w:val="single" w:sz="4" w:space="0" w:color="auto"/>
              <w:bottom w:val="single" w:sz="4" w:space="0" w:color="auto"/>
            </w:tcBorders>
            <w:vAlign w:val="center"/>
          </w:tcPr>
          <w:p w14:paraId="50383282" w14:textId="1739B151" w:rsidR="00F73DEC" w:rsidRPr="0025347A"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通过试验</w:t>
            </w:r>
          </w:p>
        </w:tc>
        <w:tc>
          <w:tcPr>
            <w:tcW w:w="4678" w:type="dxa"/>
            <w:tcBorders>
              <w:top w:val="single" w:sz="4" w:space="0" w:color="auto"/>
              <w:left w:val="single" w:sz="4" w:space="0" w:color="auto"/>
              <w:bottom w:val="single" w:sz="4" w:space="0" w:color="auto"/>
              <w:right w:val="single" w:sz="4" w:space="0" w:color="auto"/>
            </w:tcBorders>
          </w:tcPr>
          <w:p w14:paraId="16F68224" w14:textId="471B15BD"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通过试验</w:t>
            </w:r>
          </w:p>
        </w:tc>
        <w:tc>
          <w:tcPr>
            <w:tcW w:w="2552" w:type="dxa"/>
            <w:tcBorders>
              <w:top w:val="single" w:sz="4" w:space="0" w:color="auto"/>
              <w:left w:val="single" w:sz="4" w:space="0" w:color="auto"/>
              <w:bottom w:val="single" w:sz="4" w:space="0" w:color="auto"/>
            </w:tcBorders>
            <w:vAlign w:val="center"/>
          </w:tcPr>
          <w:p w14:paraId="09EB5B8D" w14:textId="77777777"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r w:rsidR="009B2F4C" w:rsidRPr="0025347A" w14:paraId="1168E2A7" w14:textId="77777777" w:rsidTr="00D7639B">
        <w:trPr>
          <w:trHeight w:val="280"/>
        </w:trPr>
        <w:tc>
          <w:tcPr>
            <w:tcW w:w="1240" w:type="dxa"/>
            <w:vMerge w:val="restart"/>
            <w:tcBorders>
              <w:top w:val="single" w:sz="4" w:space="0" w:color="auto"/>
              <w:right w:val="single" w:sz="4" w:space="0" w:color="auto"/>
            </w:tcBorders>
            <w:vAlign w:val="center"/>
          </w:tcPr>
          <w:p w14:paraId="47F28AC0" w14:textId="03A800BE" w:rsidR="009B2F4C" w:rsidRPr="00F73DEC" w:rsidRDefault="009B2F4C" w:rsidP="009B2F4C">
            <w:pPr>
              <w:pStyle w:val="af"/>
              <w:spacing w:beforeLines="50" w:before="120" w:afterLines="50" w:after="120"/>
              <w:ind w:firstLineChars="0" w:firstLine="0"/>
              <w:rPr>
                <w:sz w:val="18"/>
                <w:szCs w:val="18"/>
              </w:rPr>
            </w:pPr>
            <w:r w:rsidRPr="009B2F4C">
              <w:rPr>
                <w:sz w:val="18"/>
                <w:szCs w:val="18"/>
              </w:rPr>
              <w:t>比旋光度</w:t>
            </w:r>
          </w:p>
        </w:tc>
        <w:tc>
          <w:tcPr>
            <w:tcW w:w="2021" w:type="dxa"/>
            <w:tcBorders>
              <w:top w:val="single" w:sz="4" w:space="0" w:color="auto"/>
              <w:bottom w:val="single" w:sz="4" w:space="0" w:color="auto"/>
            </w:tcBorders>
            <w:shd w:val="clear" w:color="auto" w:fill="auto"/>
          </w:tcPr>
          <w:p w14:paraId="3EC1B933" w14:textId="6F3ECCC3" w:rsidR="009B2F4C" w:rsidRPr="009B2F4C" w:rsidRDefault="009B2F4C" w:rsidP="009B2F4C">
            <w:pPr>
              <w:pStyle w:val="af"/>
              <w:spacing w:beforeLines="50" w:before="120" w:afterLines="50" w:after="120"/>
              <w:ind w:firstLineChars="0" w:firstLine="0"/>
              <w:rPr>
                <w:sz w:val="18"/>
                <w:szCs w:val="18"/>
              </w:rPr>
            </w:pPr>
            <w:r w:rsidRPr="009B2F4C">
              <w:rPr>
                <w:sz w:val="18"/>
                <w:szCs w:val="18"/>
              </w:rPr>
              <w:t>陆生动物</w:t>
            </w:r>
          </w:p>
        </w:tc>
        <w:tc>
          <w:tcPr>
            <w:tcW w:w="3969" w:type="dxa"/>
            <w:tcBorders>
              <w:top w:val="single" w:sz="4" w:space="0" w:color="auto"/>
              <w:bottom w:val="single" w:sz="4" w:space="0" w:color="auto"/>
            </w:tcBorders>
          </w:tcPr>
          <w:p w14:paraId="28EA9E03" w14:textId="75B24811" w:rsidR="009B2F4C" w:rsidRPr="009B2F4C" w:rsidRDefault="009B2F4C" w:rsidP="009B2F4C">
            <w:pPr>
              <w:pStyle w:val="af"/>
              <w:spacing w:beforeLines="50" w:before="120" w:afterLines="50" w:after="120"/>
              <w:ind w:firstLineChars="0" w:firstLine="0"/>
              <w:jc w:val="center"/>
              <w:rPr>
                <w:rFonts w:hAnsi="宋体"/>
                <w:sz w:val="18"/>
                <w:szCs w:val="18"/>
              </w:rPr>
            </w:pPr>
            <w:r w:rsidRPr="009B2F4C">
              <w:rPr>
                <w:sz w:val="18"/>
                <w:szCs w:val="18"/>
              </w:rPr>
              <w:t>-20</w:t>
            </w:r>
            <w:r w:rsidRPr="009B2F4C">
              <w:rPr>
                <w:sz w:val="18"/>
                <w:szCs w:val="18"/>
              </w:rPr>
              <w:t>°</w:t>
            </w:r>
            <w:r w:rsidRPr="009B2F4C">
              <w:rPr>
                <w:sz w:val="18"/>
                <w:szCs w:val="18"/>
              </w:rPr>
              <w:t>至-32</w:t>
            </w:r>
            <w:r w:rsidRPr="009B2F4C">
              <w:rPr>
                <w:sz w:val="18"/>
                <w:szCs w:val="18"/>
              </w:rPr>
              <w:t>°</w:t>
            </w:r>
          </w:p>
        </w:tc>
        <w:tc>
          <w:tcPr>
            <w:tcW w:w="4678" w:type="dxa"/>
            <w:tcBorders>
              <w:top w:val="single" w:sz="4" w:space="0" w:color="auto"/>
              <w:left w:val="single" w:sz="4" w:space="0" w:color="auto"/>
              <w:bottom w:val="single" w:sz="4" w:space="0" w:color="auto"/>
              <w:right w:val="single" w:sz="4" w:space="0" w:color="auto"/>
            </w:tcBorders>
          </w:tcPr>
          <w:p w14:paraId="4BBCB3AE" w14:textId="5383A504" w:rsidR="009B2F4C" w:rsidRPr="009B2F4C" w:rsidRDefault="009B2F4C" w:rsidP="009B2F4C">
            <w:pPr>
              <w:tabs>
                <w:tab w:val="left" w:pos="1815"/>
              </w:tabs>
              <w:spacing w:beforeLines="50" w:before="120" w:afterLines="50" w:after="120"/>
              <w:jc w:val="center"/>
              <w:rPr>
                <w:sz w:val="18"/>
                <w:szCs w:val="18"/>
              </w:rPr>
            </w:pPr>
            <w:r w:rsidRPr="009B2F4C">
              <w:rPr>
                <w:sz w:val="18"/>
                <w:szCs w:val="18"/>
              </w:rPr>
              <w:t>-25°至-32°</w:t>
            </w:r>
          </w:p>
        </w:tc>
        <w:tc>
          <w:tcPr>
            <w:tcW w:w="2552" w:type="dxa"/>
            <w:tcBorders>
              <w:top w:val="single" w:sz="4" w:space="0" w:color="auto"/>
              <w:left w:val="single" w:sz="4" w:space="0" w:color="auto"/>
              <w:bottom w:val="single" w:sz="4" w:space="0" w:color="auto"/>
            </w:tcBorders>
            <w:vAlign w:val="center"/>
          </w:tcPr>
          <w:p w14:paraId="2145E4D7" w14:textId="77777777" w:rsidR="009B2F4C" w:rsidRPr="0025347A" w:rsidRDefault="009B2F4C" w:rsidP="009B2F4C">
            <w:pPr>
              <w:tabs>
                <w:tab w:val="left" w:pos="1815"/>
              </w:tabs>
              <w:spacing w:beforeLines="50" w:before="120" w:afterLines="50" w:after="120"/>
              <w:jc w:val="center"/>
              <w:rPr>
                <w:rFonts w:eastAsia="宋体"/>
                <w:sz w:val="18"/>
                <w:szCs w:val="18"/>
                <w:lang w:eastAsia="zh-CN"/>
              </w:rPr>
            </w:pPr>
          </w:p>
        </w:tc>
      </w:tr>
      <w:tr w:rsidR="009B2F4C" w:rsidRPr="0025347A" w14:paraId="30999D61" w14:textId="77777777" w:rsidTr="00D7639B">
        <w:trPr>
          <w:trHeight w:val="183"/>
        </w:trPr>
        <w:tc>
          <w:tcPr>
            <w:tcW w:w="1240" w:type="dxa"/>
            <w:vMerge/>
            <w:tcBorders>
              <w:right w:val="single" w:sz="4" w:space="0" w:color="auto"/>
            </w:tcBorders>
          </w:tcPr>
          <w:p w14:paraId="445B6649" w14:textId="77777777" w:rsidR="009B2F4C" w:rsidRPr="00F73DEC" w:rsidRDefault="009B2F4C" w:rsidP="009B2F4C">
            <w:pPr>
              <w:pStyle w:val="af"/>
              <w:spacing w:beforeLines="50" w:before="120" w:afterLines="50" w:after="120"/>
              <w:ind w:firstLine="360"/>
              <w:rPr>
                <w:sz w:val="18"/>
                <w:szCs w:val="18"/>
              </w:rPr>
            </w:pPr>
          </w:p>
        </w:tc>
        <w:tc>
          <w:tcPr>
            <w:tcW w:w="2021" w:type="dxa"/>
            <w:tcBorders>
              <w:top w:val="single" w:sz="4" w:space="0" w:color="auto"/>
            </w:tcBorders>
            <w:shd w:val="clear" w:color="auto" w:fill="auto"/>
          </w:tcPr>
          <w:p w14:paraId="016FD704" w14:textId="57423A11" w:rsidR="009B2F4C" w:rsidRPr="009B2F4C" w:rsidRDefault="009B2F4C" w:rsidP="009B2F4C">
            <w:pPr>
              <w:pStyle w:val="af"/>
              <w:spacing w:beforeLines="50" w:before="120" w:afterLines="50" w:after="120"/>
              <w:ind w:firstLineChars="0" w:firstLine="0"/>
              <w:rPr>
                <w:sz w:val="18"/>
                <w:szCs w:val="18"/>
              </w:rPr>
            </w:pPr>
            <w:r w:rsidRPr="009B2F4C">
              <w:rPr>
                <w:sz w:val="18"/>
                <w:szCs w:val="18"/>
              </w:rPr>
              <w:t>海洋动物</w:t>
            </w:r>
          </w:p>
        </w:tc>
        <w:tc>
          <w:tcPr>
            <w:tcW w:w="3969" w:type="dxa"/>
            <w:tcBorders>
              <w:top w:val="single" w:sz="4" w:space="0" w:color="auto"/>
            </w:tcBorders>
          </w:tcPr>
          <w:p w14:paraId="3A98556C" w14:textId="7C5E7992" w:rsidR="009B2F4C" w:rsidRPr="009B2F4C" w:rsidRDefault="009B2F4C" w:rsidP="009B2F4C">
            <w:pPr>
              <w:pStyle w:val="af"/>
              <w:spacing w:beforeLines="50" w:before="120" w:afterLines="50" w:after="120"/>
              <w:ind w:firstLineChars="0" w:firstLine="0"/>
              <w:jc w:val="center"/>
              <w:rPr>
                <w:rFonts w:hAnsi="宋体"/>
                <w:sz w:val="18"/>
                <w:szCs w:val="18"/>
              </w:rPr>
            </w:pPr>
            <w:r w:rsidRPr="009B2F4C">
              <w:rPr>
                <w:sz w:val="18"/>
                <w:szCs w:val="18"/>
              </w:rPr>
              <w:t>-12</w:t>
            </w:r>
            <w:r w:rsidRPr="009B2F4C">
              <w:rPr>
                <w:sz w:val="18"/>
                <w:szCs w:val="18"/>
              </w:rPr>
              <w:t>°</w:t>
            </w:r>
            <w:r w:rsidRPr="009B2F4C">
              <w:rPr>
                <w:sz w:val="18"/>
                <w:szCs w:val="18"/>
              </w:rPr>
              <w:t>至-23</w:t>
            </w:r>
            <w:r w:rsidRPr="009B2F4C">
              <w:rPr>
                <w:sz w:val="18"/>
                <w:szCs w:val="18"/>
              </w:rPr>
              <w:t>°</w:t>
            </w:r>
          </w:p>
        </w:tc>
        <w:tc>
          <w:tcPr>
            <w:tcW w:w="4678" w:type="dxa"/>
            <w:tcBorders>
              <w:top w:val="single" w:sz="4" w:space="0" w:color="auto"/>
              <w:left w:val="single" w:sz="4" w:space="0" w:color="auto"/>
              <w:right w:val="single" w:sz="4" w:space="0" w:color="auto"/>
            </w:tcBorders>
          </w:tcPr>
          <w:p w14:paraId="0111E715" w14:textId="4F6ABE30" w:rsidR="009B2F4C" w:rsidRPr="009B2F4C" w:rsidRDefault="009B2F4C" w:rsidP="009B2F4C">
            <w:pPr>
              <w:tabs>
                <w:tab w:val="left" w:pos="1815"/>
              </w:tabs>
              <w:spacing w:beforeLines="50" w:before="120" w:afterLines="50" w:after="120"/>
              <w:jc w:val="center"/>
              <w:rPr>
                <w:sz w:val="18"/>
                <w:szCs w:val="18"/>
              </w:rPr>
            </w:pPr>
            <w:r w:rsidRPr="009B2F4C">
              <w:rPr>
                <w:sz w:val="18"/>
                <w:szCs w:val="18"/>
              </w:rPr>
              <w:t>——</w:t>
            </w:r>
          </w:p>
        </w:tc>
        <w:tc>
          <w:tcPr>
            <w:tcW w:w="2552" w:type="dxa"/>
            <w:tcBorders>
              <w:top w:val="single" w:sz="4" w:space="0" w:color="auto"/>
              <w:left w:val="single" w:sz="4" w:space="0" w:color="auto"/>
            </w:tcBorders>
            <w:vAlign w:val="center"/>
          </w:tcPr>
          <w:p w14:paraId="26DABD37" w14:textId="77777777" w:rsidR="009B2F4C" w:rsidRPr="0025347A" w:rsidRDefault="009B2F4C" w:rsidP="009B2F4C">
            <w:pPr>
              <w:tabs>
                <w:tab w:val="left" w:pos="1815"/>
              </w:tabs>
              <w:spacing w:beforeLines="50" w:before="120" w:afterLines="50" w:after="120"/>
              <w:jc w:val="center"/>
              <w:rPr>
                <w:rFonts w:eastAsia="宋体"/>
                <w:sz w:val="18"/>
                <w:szCs w:val="18"/>
                <w:lang w:eastAsia="zh-CN"/>
              </w:rPr>
            </w:pPr>
          </w:p>
        </w:tc>
      </w:tr>
      <w:tr w:rsidR="00F73DEC" w:rsidRPr="0025347A" w14:paraId="384D0B14" w14:textId="77777777" w:rsidTr="005B2410">
        <w:trPr>
          <w:trHeight w:val="260"/>
        </w:trPr>
        <w:tc>
          <w:tcPr>
            <w:tcW w:w="3261" w:type="dxa"/>
            <w:gridSpan w:val="2"/>
            <w:shd w:val="clear" w:color="auto" w:fill="auto"/>
            <w:vAlign w:val="center"/>
          </w:tcPr>
          <w:p w14:paraId="2C95A1B1" w14:textId="0B8B9AA1" w:rsidR="00F73DEC" w:rsidRPr="00F73DEC" w:rsidRDefault="00F73DEC" w:rsidP="00F73DEC">
            <w:pPr>
              <w:pStyle w:val="af"/>
              <w:spacing w:beforeLines="50" w:before="120" w:afterLines="50" w:after="120"/>
              <w:ind w:firstLineChars="0" w:firstLine="0"/>
              <w:rPr>
                <w:rFonts w:hAnsi="宋体"/>
                <w:sz w:val="18"/>
                <w:szCs w:val="18"/>
              </w:rPr>
            </w:pPr>
            <w:bookmarkStart w:id="1" w:name="_Hlk115005767"/>
            <w:bookmarkStart w:id="2" w:name="_Hlk115005806"/>
            <w:r w:rsidRPr="00F73DEC">
              <w:rPr>
                <w:rFonts w:hint="eastAsia"/>
                <w:sz w:val="18"/>
                <w:szCs w:val="18"/>
              </w:rPr>
              <w:t>硫酸软骨素钠含量</w:t>
            </w:r>
            <w:bookmarkEnd w:id="1"/>
            <w:r w:rsidRPr="00F73DEC">
              <w:rPr>
                <w:rFonts w:hint="eastAsia"/>
                <w:sz w:val="18"/>
                <w:szCs w:val="18"/>
              </w:rPr>
              <w:t xml:space="preserve">(以干基计)/% </w:t>
            </w:r>
            <w:r w:rsidRPr="00F73DEC">
              <w:rPr>
                <w:sz w:val="18"/>
                <w:szCs w:val="18"/>
              </w:rPr>
              <w:t xml:space="preserve">                </w:t>
            </w:r>
            <w:bookmarkEnd w:id="2"/>
          </w:p>
        </w:tc>
        <w:tc>
          <w:tcPr>
            <w:tcW w:w="3969" w:type="dxa"/>
            <w:tcBorders>
              <w:bottom w:val="single" w:sz="4" w:space="0" w:color="auto"/>
            </w:tcBorders>
          </w:tcPr>
          <w:p w14:paraId="0368DE45" w14:textId="02E851EE" w:rsidR="00F73DEC" w:rsidRPr="00F73DEC"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≥90.0</w:t>
            </w:r>
          </w:p>
        </w:tc>
        <w:tc>
          <w:tcPr>
            <w:tcW w:w="4678" w:type="dxa"/>
            <w:tcBorders>
              <w:left w:val="single" w:sz="4" w:space="0" w:color="auto"/>
              <w:bottom w:val="single" w:sz="4" w:space="0" w:color="auto"/>
              <w:right w:val="single" w:sz="4" w:space="0" w:color="auto"/>
            </w:tcBorders>
          </w:tcPr>
          <w:p w14:paraId="7A226057" w14:textId="44CC4278"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90.0</w:t>
            </w:r>
            <w:r w:rsidR="006040AA">
              <w:rPr>
                <w:rFonts w:eastAsia="宋体" w:hint="eastAsia"/>
                <w:sz w:val="18"/>
                <w:szCs w:val="18"/>
                <w:lang w:eastAsia="zh-CN"/>
              </w:rPr>
              <w:t>～1</w:t>
            </w:r>
            <w:r w:rsidR="006040AA">
              <w:rPr>
                <w:rFonts w:eastAsia="宋体"/>
                <w:sz w:val="18"/>
                <w:szCs w:val="18"/>
                <w:lang w:eastAsia="zh-CN"/>
              </w:rPr>
              <w:t>05</w:t>
            </w:r>
          </w:p>
        </w:tc>
        <w:tc>
          <w:tcPr>
            <w:tcW w:w="2552" w:type="dxa"/>
            <w:tcBorders>
              <w:left w:val="single" w:sz="4" w:space="0" w:color="auto"/>
              <w:bottom w:val="single" w:sz="4" w:space="0" w:color="auto"/>
            </w:tcBorders>
            <w:vAlign w:val="center"/>
          </w:tcPr>
          <w:p w14:paraId="13D6F3A0" w14:textId="5EA19172"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r w:rsidR="00F73DEC" w:rsidRPr="0025347A" w14:paraId="6486C859" w14:textId="77777777" w:rsidTr="005B2410">
        <w:trPr>
          <w:trHeight w:val="203"/>
        </w:trPr>
        <w:tc>
          <w:tcPr>
            <w:tcW w:w="3261" w:type="dxa"/>
            <w:gridSpan w:val="2"/>
            <w:shd w:val="clear" w:color="auto" w:fill="auto"/>
            <w:vAlign w:val="center"/>
          </w:tcPr>
          <w:p w14:paraId="20C72CF2" w14:textId="653C9A05" w:rsidR="00F73DEC" w:rsidRPr="00F73DEC" w:rsidRDefault="00F73DEC" w:rsidP="00F73DEC">
            <w:pPr>
              <w:pStyle w:val="af"/>
              <w:spacing w:beforeLines="50" w:before="120" w:afterLines="50" w:after="120"/>
              <w:ind w:firstLineChars="0" w:firstLine="0"/>
              <w:rPr>
                <w:rFonts w:hAnsi="宋体"/>
                <w:sz w:val="18"/>
                <w:szCs w:val="18"/>
              </w:rPr>
            </w:pPr>
            <w:r w:rsidRPr="00F73DEC">
              <w:rPr>
                <w:rFonts w:hint="eastAsia"/>
                <w:sz w:val="18"/>
                <w:szCs w:val="18"/>
              </w:rPr>
              <w:t>含氮量(以干基计)/%</w:t>
            </w:r>
            <w:r w:rsidRPr="00F73DEC">
              <w:rPr>
                <w:sz w:val="18"/>
                <w:szCs w:val="18"/>
              </w:rPr>
              <w:t xml:space="preserve">                           </w:t>
            </w:r>
          </w:p>
        </w:tc>
        <w:tc>
          <w:tcPr>
            <w:tcW w:w="3969" w:type="dxa"/>
            <w:tcBorders>
              <w:top w:val="single" w:sz="4" w:space="0" w:color="auto"/>
              <w:bottom w:val="single" w:sz="4" w:space="0" w:color="auto"/>
            </w:tcBorders>
          </w:tcPr>
          <w:p w14:paraId="14140394" w14:textId="259BD6DA" w:rsidR="00F73DEC" w:rsidRPr="00F73DEC"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2.5～3.5</w:t>
            </w:r>
          </w:p>
        </w:tc>
        <w:tc>
          <w:tcPr>
            <w:tcW w:w="4678" w:type="dxa"/>
            <w:tcBorders>
              <w:top w:val="single" w:sz="4" w:space="0" w:color="auto"/>
              <w:left w:val="single" w:sz="4" w:space="0" w:color="auto"/>
              <w:bottom w:val="single" w:sz="4" w:space="0" w:color="auto"/>
              <w:right w:val="single" w:sz="4" w:space="0" w:color="auto"/>
            </w:tcBorders>
          </w:tcPr>
          <w:p w14:paraId="5ED9F910" w14:textId="029D65DD"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2.5～3.5</w:t>
            </w:r>
          </w:p>
        </w:tc>
        <w:tc>
          <w:tcPr>
            <w:tcW w:w="2552" w:type="dxa"/>
            <w:tcBorders>
              <w:top w:val="single" w:sz="4" w:space="0" w:color="auto"/>
              <w:left w:val="single" w:sz="4" w:space="0" w:color="auto"/>
              <w:bottom w:val="single" w:sz="4" w:space="0" w:color="auto"/>
            </w:tcBorders>
            <w:vAlign w:val="center"/>
          </w:tcPr>
          <w:p w14:paraId="6B34D2C5" w14:textId="77777777"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r w:rsidR="00F73DEC" w:rsidRPr="0025347A" w14:paraId="53714AE6" w14:textId="77777777" w:rsidTr="005B2410">
        <w:trPr>
          <w:trHeight w:val="213"/>
        </w:trPr>
        <w:tc>
          <w:tcPr>
            <w:tcW w:w="3261" w:type="dxa"/>
            <w:gridSpan w:val="2"/>
            <w:shd w:val="clear" w:color="auto" w:fill="auto"/>
            <w:vAlign w:val="center"/>
          </w:tcPr>
          <w:p w14:paraId="7556E5EE" w14:textId="60EDAB33" w:rsidR="00F73DEC" w:rsidRPr="00F73DEC" w:rsidRDefault="00F73DEC" w:rsidP="00F73DEC">
            <w:pPr>
              <w:pStyle w:val="af"/>
              <w:spacing w:beforeLines="50" w:before="120" w:afterLines="50" w:after="120"/>
              <w:ind w:firstLineChars="0" w:firstLine="0"/>
              <w:rPr>
                <w:rFonts w:hAnsi="宋体"/>
                <w:sz w:val="18"/>
                <w:szCs w:val="18"/>
              </w:rPr>
            </w:pPr>
            <w:r w:rsidRPr="00F73DEC">
              <w:rPr>
                <w:rFonts w:hint="eastAsia"/>
                <w:sz w:val="18"/>
                <w:szCs w:val="18"/>
              </w:rPr>
              <w:t>p</w:t>
            </w:r>
            <w:r w:rsidRPr="00F73DEC">
              <w:rPr>
                <w:sz w:val="18"/>
                <w:szCs w:val="18"/>
              </w:rPr>
              <w:t>H</w:t>
            </w:r>
          </w:p>
        </w:tc>
        <w:tc>
          <w:tcPr>
            <w:tcW w:w="3969" w:type="dxa"/>
            <w:tcBorders>
              <w:top w:val="single" w:sz="4" w:space="0" w:color="auto"/>
              <w:bottom w:val="single" w:sz="4" w:space="0" w:color="auto"/>
            </w:tcBorders>
          </w:tcPr>
          <w:p w14:paraId="21BFD632" w14:textId="668E364C" w:rsidR="00F73DEC" w:rsidRPr="00F73DEC"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6.0～7.0</w:t>
            </w:r>
          </w:p>
        </w:tc>
        <w:tc>
          <w:tcPr>
            <w:tcW w:w="4678" w:type="dxa"/>
            <w:tcBorders>
              <w:top w:val="single" w:sz="4" w:space="0" w:color="auto"/>
              <w:left w:val="single" w:sz="4" w:space="0" w:color="auto"/>
              <w:bottom w:val="single" w:sz="4" w:space="0" w:color="auto"/>
              <w:right w:val="single" w:sz="4" w:space="0" w:color="auto"/>
            </w:tcBorders>
          </w:tcPr>
          <w:p w14:paraId="57890405" w14:textId="6B5970ED"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6.0～7.0</w:t>
            </w:r>
          </w:p>
        </w:tc>
        <w:tc>
          <w:tcPr>
            <w:tcW w:w="2552" w:type="dxa"/>
            <w:tcBorders>
              <w:top w:val="single" w:sz="4" w:space="0" w:color="auto"/>
              <w:left w:val="single" w:sz="4" w:space="0" w:color="auto"/>
              <w:bottom w:val="single" w:sz="4" w:space="0" w:color="auto"/>
            </w:tcBorders>
            <w:vAlign w:val="center"/>
          </w:tcPr>
          <w:p w14:paraId="3E6C1513" w14:textId="77777777"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r w:rsidR="00F73DEC" w:rsidRPr="0025347A" w14:paraId="1DEF2891" w14:textId="77777777" w:rsidTr="005B2410">
        <w:trPr>
          <w:trHeight w:val="280"/>
        </w:trPr>
        <w:tc>
          <w:tcPr>
            <w:tcW w:w="3261" w:type="dxa"/>
            <w:gridSpan w:val="2"/>
            <w:shd w:val="clear" w:color="auto" w:fill="auto"/>
            <w:vAlign w:val="center"/>
          </w:tcPr>
          <w:p w14:paraId="75BD189A" w14:textId="18CDA742" w:rsidR="00F73DEC" w:rsidRPr="00F73DEC" w:rsidRDefault="00F73DEC" w:rsidP="00F73DEC">
            <w:pPr>
              <w:pStyle w:val="af"/>
              <w:spacing w:beforeLines="50" w:before="120" w:afterLines="50" w:after="120"/>
              <w:ind w:firstLineChars="0" w:firstLine="0"/>
              <w:rPr>
                <w:rFonts w:hAnsi="宋体"/>
                <w:sz w:val="18"/>
                <w:szCs w:val="18"/>
              </w:rPr>
            </w:pPr>
            <w:r w:rsidRPr="00F73DEC">
              <w:rPr>
                <w:rFonts w:hint="eastAsia"/>
                <w:sz w:val="18"/>
                <w:szCs w:val="18"/>
              </w:rPr>
              <w:t>氯化物/%</w:t>
            </w:r>
            <w:r w:rsidRPr="00F73DEC">
              <w:rPr>
                <w:sz w:val="18"/>
                <w:szCs w:val="18"/>
              </w:rPr>
              <w:t xml:space="preserve">                                     </w:t>
            </w:r>
          </w:p>
        </w:tc>
        <w:tc>
          <w:tcPr>
            <w:tcW w:w="3969" w:type="dxa"/>
            <w:tcBorders>
              <w:top w:val="single" w:sz="4" w:space="0" w:color="auto"/>
              <w:bottom w:val="single" w:sz="4" w:space="0" w:color="auto"/>
            </w:tcBorders>
          </w:tcPr>
          <w:p w14:paraId="7265BA89" w14:textId="78C5EEED" w:rsidR="00F73DEC" w:rsidRPr="00F73DEC"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≤0.5</w:t>
            </w:r>
          </w:p>
        </w:tc>
        <w:tc>
          <w:tcPr>
            <w:tcW w:w="4678" w:type="dxa"/>
            <w:tcBorders>
              <w:top w:val="single" w:sz="4" w:space="0" w:color="auto"/>
              <w:left w:val="single" w:sz="4" w:space="0" w:color="auto"/>
              <w:bottom w:val="single" w:sz="4" w:space="0" w:color="auto"/>
              <w:right w:val="single" w:sz="4" w:space="0" w:color="auto"/>
            </w:tcBorders>
          </w:tcPr>
          <w:p w14:paraId="43B21DDE" w14:textId="614E234B"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≤0.5</w:t>
            </w:r>
          </w:p>
        </w:tc>
        <w:tc>
          <w:tcPr>
            <w:tcW w:w="2552" w:type="dxa"/>
            <w:tcBorders>
              <w:top w:val="single" w:sz="4" w:space="0" w:color="auto"/>
              <w:left w:val="single" w:sz="4" w:space="0" w:color="auto"/>
              <w:bottom w:val="single" w:sz="4" w:space="0" w:color="auto"/>
            </w:tcBorders>
            <w:vAlign w:val="center"/>
          </w:tcPr>
          <w:p w14:paraId="2330B07B" w14:textId="77777777"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r w:rsidR="00F73DEC" w:rsidRPr="0025347A" w14:paraId="1F7639AF" w14:textId="77777777" w:rsidTr="005B2410">
        <w:trPr>
          <w:trHeight w:val="280"/>
        </w:trPr>
        <w:tc>
          <w:tcPr>
            <w:tcW w:w="3261" w:type="dxa"/>
            <w:gridSpan w:val="2"/>
            <w:shd w:val="clear" w:color="auto" w:fill="auto"/>
            <w:vAlign w:val="center"/>
          </w:tcPr>
          <w:p w14:paraId="614B3493" w14:textId="24965FC0" w:rsidR="00F73DEC" w:rsidRPr="00F73DEC" w:rsidRDefault="00F73DEC" w:rsidP="00F73DEC">
            <w:pPr>
              <w:pStyle w:val="af"/>
              <w:spacing w:beforeLines="50" w:before="120" w:afterLines="50" w:after="120"/>
              <w:ind w:firstLineChars="0" w:firstLine="0"/>
              <w:rPr>
                <w:rFonts w:hAnsi="宋体"/>
                <w:sz w:val="18"/>
                <w:szCs w:val="18"/>
              </w:rPr>
            </w:pPr>
            <w:r w:rsidRPr="00F73DEC">
              <w:rPr>
                <w:rFonts w:hint="eastAsia"/>
                <w:sz w:val="18"/>
                <w:szCs w:val="18"/>
              </w:rPr>
              <w:t>硫酸盐/%</w:t>
            </w:r>
            <w:r w:rsidRPr="00F73DEC">
              <w:rPr>
                <w:sz w:val="18"/>
                <w:szCs w:val="18"/>
              </w:rPr>
              <w:t xml:space="preserve">                                     </w:t>
            </w:r>
          </w:p>
        </w:tc>
        <w:tc>
          <w:tcPr>
            <w:tcW w:w="3969" w:type="dxa"/>
            <w:tcBorders>
              <w:top w:val="single" w:sz="4" w:space="0" w:color="auto"/>
              <w:bottom w:val="single" w:sz="4" w:space="0" w:color="auto"/>
            </w:tcBorders>
          </w:tcPr>
          <w:p w14:paraId="1D2CCC96" w14:textId="5C6BFAD3" w:rsidR="00F73DEC" w:rsidRPr="00F73DEC"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≤0.24</w:t>
            </w:r>
          </w:p>
        </w:tc>
        <w:tc>
          <w:tcPr>
            <w:tcW w:w="4678" w:type="dxa"/>
            <w:tcBorders>
              <w:top w:val="single" w:sz="4" w:space="0" w:color="auto"/>
              <w:left w:val="single" w:sz="4" w:space="0" w:color="auto"/>
              <w:bottom w:val="single" w:sz="4" w:space="0" w:color="auto"/>
              <w:right w:val="single" w:sz="4" w:space="0" w:color="auto"/>
            </w:tcBorders>
          </w:tcPr>
          <w:p w14:paraId="5AB16085" w14:textId="0DACD415"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≤0.24</w:t>
            </w:r>
          </w:p>
        </w:tc>
        <w:tc>
          <w:tcPr>
            <w:tcW w:w="2552" w:type="dxa"/>
            <w:tcBorders>
              <w:top w:val="single" w:sz="4" w:space="0" w:color="auto"/>
              <w:left w:val="single" w:sz="4" w:space="0" w:color="auto"/>
              <w:bottom w:val="single" w:sz="4" w:space="0" w:color="auto"/>
            </w:tcBorders>
            <w:vAlign w:val="center"/>
          </w:tcPr>
          <w:p w14:paraId="61D0B9D6" w14:textId="77777777"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r w:rsidR="00F73DEC" w:rsidRPr="0025347A" w14:paraId="6AA6879B" w14:textId="77777777" w:rsidTr="005B2410">
        <w:trPr>
          <w:trHeight w:val="300"/>
        </w:trPr>
        <w:tc>
          <w:tcPr>
            <w:tcW w:w="3261" w:type="dxa"/>
            <w:gridSpan w:val="2"/>
            <w:shd w:val="clear" w:color="auto" w:fill="auto"/>
            <w:vAlign w:val="center"/>
          </w:tcPr>
          <w:p w14:paraId="41696886" w14:textId="37E41B3F" w:rsidR="00F73DEC" w:rsidRPr="00F73DEC" w:rsidRDefault="00F73DEC" w:rsidP="00F73DEC">
            <w:pPr>
              <w:pStyle w:val="af"/>
              <w:spacing w:beforeLines="50" w:before="120" w:afterLines="50" w:after="120"/>
              <w:ind w:firstLineChars="0" w:firstLine="0"/>
              <w:rPr>
                <w:rFonts w:hAnsi="宋体"/>
                <w:sz w:val="18"/>
                <w:szCs w:val="18"/>
              </w:rPr>
            </w:pPr>
            <w:r w:rsidRPr="00F73DEC">
              <w:rPr>
                <w:rFonts w:hint="eastAsia"/>
                <w:sz w:val="18"/>
                <w:szCs w:val="18"/>
              </w:rPr>
              <w:t>残留溶剂（乙醇）/</w:t>
            </w:r>
            <w:r w:rsidRPr="00F73DEC">
              <w:rPr>
                <w:sz w:val="18"/>
                <w:szCs w:val="18"/>
              </w:rPr>
              <w:t>%</w:t>
            </w:r>
            <w:r w:rsidRPr="00F73DEC">
              <w:rPr>
                <w:rFonts w:hint="eastAsia"/>
                <w:sz w:val="18"/>
                <w:szCs w:val="18"/>
              </w:rPr>
              <w:t xml:space="preserve"> </w:t>
            </w:r>
            <w:r w:rsidRPr="00F73DEC">
              <w:rPr>
                <w:sz w:val="18"/>
                <w:szCs w:val="18"/>
              </w:rPr>
              <w:t xml:space="preserve">                                     </w:t>
            </w:r>
          </w:p>
        </w:tc>
        <w:tc>
          <w:tcPr>
            <w:tcW w:w="3969" w:type="dxa"/>
            <w:tcBorders>
              <w:top w:val="single" w:sz="4" w:space="0" w:color="auto"/>
            </w:tcBorders>
          </w:tcPr>
          <w:p w14:paraId="03DBABF5" w14:textId="35824CE4" w:rsidR="00F73DEC" w:rsidRPr="00F73DEC"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≤0.5</w:t>
            </w:r>
          </w:p>
        </w:tc>
        <w:tc>
          <w:tcPr>
            <w:tcW w:w="4678" w:type="dxa"/>
            <w:tcBorders>
              <w:top w:val="single" w:sz="4" w:space="0" w:color="auto"/>
              <w:left w:val="single" w:sz="4" w:space="0" w:color="auto"/>
              <w:right w:val="single" w:sz="4" w:space="0" w:color="auto"/>
            </w:tcBorders>
          </w:tcPr>
          <w:p w14:paraId="1D60903A" w14:textId="1DD12B00" w:rsidR="00F73DEC" w:rsidRPr="00F73DEC" w:rsidRDefault="00593407" w:rsidP="00F73DEC">
            <w:pPr>
              <w:tabs>
                <w:tab w:val="left" w:pos="1815"/>
              </w:tabs>
              <w:spacing w:beforeLines="50" w:before="120" w:afterLines="50" w:after="120"/>
              <w:jc w:val="center"/>
              <w:rPr>
                <w:rFonts w:eastAsia="宋体"/>
                <w:sz w:val="18"/>
                <w:szCs w:val="18"/>
                <w:lang w:eastAsia="zh-CN"/>
              </w:rPr>
            </w:pPr>
            <w:r>
              <w:rPr>
                <w:rFonts w:asciiTheme="minorEastAsia" w:eastAsiaTheme="minorEastAsia" w:hAnsiTheme="minorEastAsia" w:hint="eastAsia"/>
                <w:sz w:val="18"/>
                <w:szCs w:val="18"/>
                <w:lang w:eastAsia="zh-CN"/>
              </w:rPr>
              <w:t>——</w:t>
            </w:r>
          </w:p>
        </w:tc>
        <w:tc>
          <w:tcPr>
            <w:tcW w:w="2552" w:type="dxa"/>
            <w:tcBorders>
              <w:top w:val="single" w:sz="4" w:space="0" w:color="auto"/>
              <w:left w:val="single" w:sz="4" w:space="0" w:color="auto"/>
            </w:tcBorders>
            <w:vAlign w:val="center"/>
          </w:tcPr>
          <w:p w14:paraId="1C89B9B8" w14:textId="77777777"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r w:rsidR="00F73DEC" w:rsidRPr="0025347A" w14:paraId="49A01788" w14:textId="77777777" w:rsidTr="005B2410">
        <w:tc>
          <w:tcPr>
            <w:tcW w:w="3261" w:type="dxa"/>
            <w:gridSpan w:val="2"/>
            <w:shd w:val="clear" w:color="auto" w:fill="auto"/>
            <w:vAlign w:val="center"/>
          </w:tcPr>
          <w:p w14:paraId="7EAEE2D1" w14:textId="44F61934" w:rsidR="00F73DEC" w:rsidRPr="00F73DEC" w:rsidRDefault="00F73DEC" w:rsidP="00F73DEC">
            <w:pPr>
              <w:pStyle w:val="af"/>
              <w:spacing w:beforeLines="50" w:before="120" w:afterLines="50" w:after="120"/>
              <w:ind w:firstLineChars="0" w:firstLine="0"/>
              <w:rPr>
                <w:rFonts w:hAnsi="宋体"/>
                <w:sz w:val="18"/>
                <w:szCs w:val="18"/>
              </w:rPr>
            </w:pPr>
            <w:r w:rsidRPr="00F73DEC">
              <w:rPr>
                <w:rFonts w:hint="eastAsia"/>
                <w:sz w:val="18"/>
                <w:szCs w:val="18"/>
              </w:rPr>
              <w:t>干燥失重/</w:t>
            </w:r>
            <w:r w:rsidRPr="00F73DEC">
              <w:rPr>
                <w:sz w:val="18"/>
                <w:szCs w:val="18"/>
              </w:rPr>
              <w:t xml:space="preserve">%                                   </w:t>
            </w:r>
          </w:p>
        </w:tc>
        <w:tc>
          <w:tcPr>
            <w:tcW w:w="3969" w:type="dxa"/>
          </w:tcPr>
          <w:p w14:paraId="164062FD" w14:textId="5CEF4C4E" w:rsidR="00F73DEC" w:rsidRPr="00F73DEC"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≤10.0</w:t>
            </w:r>
          </w:p>
        </w:tc>
        <w:tc>
          <w:tcPr>
            <w:tcW w:w="4678" w:type="dxa"/>
            <w:tcBorders>
              <w:left w:val="single" w:sz="4" w:space="0" w:color="auto"/>
              <w:right w:val="single" w:sz="4" w:space="0" w:color="auto"/>
            </w:tcBorders>
          </w:tcPr>
          <w:p w14:paraId="21045166" w14:textId="07898241"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≤10.0</w:t>
            </w:r>
          </w:p>
        </w:tc>
        <w:tc>
          <w:tcPr>
            <w:tcW w:w="2552" w:type="dxa"/>
            <w:tcBorders>
              <w:left w:val="single" w:sz="4" w:space="0" w:color="auto"/>
            </w:tcBorders>
            <w:vAlign w:val="center"/>
          </w:tcPr>
          <w:p w14:paraId="2BBB4057" w14:textId="7755B700" w:rsidR="00F73DEC" w:rsidRPr="0025347A" w:rsidRDefault="00F73DEC" w:rsidP="00F73DEC">
            <w:pPr>
              <w:tabs>
                <w:tab w:val="left" w:pos="1815"/>
              </w:tabs>
              <w:spacing w:beforeLines="50" w:before="120" w:afterLines="50" w:after="120"/>
              <w:jc w:val="both"/>
              <w:rPr>
                <w:rFonts w:eastAsia="宋体"/>
                <w:sz w:val="18"/>
                <w:szCs w:val="18"/>
                <w:lang w:eastAsia="zh-CN"/>
              </w:rPr>
            </w:pPr>
          </w:p>
        </w:tc>
      </w:tr>
      <w:tr w:rsidR="00F73DEC" w:rsidRPr="0025347A" w14:paraId="2B46DCFC" w14:textId="77777777" w:rsidTr="009B2F4C">
        <w:trPr>
          <w:trHeight w:val="173"/>
        </w:trPr>
        <w:tc>
          <w:tcPr>
            <w:tcW w:w="3261" w:type="dxa"/>
            <w:gridSpan w:val="2"/>
            <w:tcBorders>
              <w:bottom w:val="single" w:sz="4" w:space="0" w:color="auto"/>
            </w:tcBorders>
            <w:shd w:val="clear" w:color="auto" w:fill="auto"/>
            <w:vAlign w:val="center"/>
          </w:tcPr>
          <w:p w14:paraId="1DB392A7" w14:textId="36D71E9E" w:rsidR="00F73DEC" w:rsidRPr="00F73DEC" w:rsidRDefault="00F73DEC" w:rsidP="009B2F4C">
            <w:pPr>
              <w:pStyle w:val="af"/>
              <w:spacing w:beforeLines="50" w:before="120" w:afterLines="50" w:after="120"/>
              <w:ind w:firstLineChars="0" w:firstLine="0"/>
              <w:rPr>
                <w:rFonts w:hAnsi="宋体"/>
                <w:sz w:val="18"/>
                <w:szCs w:val="18"/>
              </w:rPr>
            </w:pPr>
            <w:r w:rsidRPr="00F73DEC">
              <w:rPr>
                <w:rFonts w:hint="eastAsia"/>
                <w:sz w:val="18"/>
                <w:szCs w:val="18"/>
              </w:rPr>
              <w:t>炽灼残渣/</w:t>
            </w:r>
            <w:r w:rsidRPr="00F73DEC">
              <w:rPr>
                <w:sz w:val="18"/>
                <w:szCs w:val="18"/>
              </w:rPr>
              <w:t xml:space="preserve">%                        </w:t>
            </w:r>
          </w:p>
        </w:tc>
        <w:tc>
          <w:tcPr>
            <w:tcW w:w="3969" w:type="dxa"/>
            <w:tcBorders>
              <w:bottom w:val="single" w:sz="4" w:space="0" w:color="auto"/>
            </w:tcBorders>
          </w:tcPr>
          <w:p w14:paraId="0D0DC6C5" w14:textId="6E86BD5F" w:rsidR="00F73DEC" w:rsidRPr="00F73DEC" w:rsidRDefault="00F73DEC" w:rsidP="00F73DEC">
            <w:pPr>
              <w:pStyle w:val="af"/>
              <w:spacing w:beforeLines="50" w:before="120" w:afterLines="50" w:after="120"/>
              <w:ind w:firstLineChars="0" w:firstLine="0"/>
              <w:jc w:val="center"/>
              <w:rPr>
                <w:rFonts w:hAnsi="宋体"/>
                <w:sz w:val="18"/>
                <w:szCs w:val="18"/>
              </w:rPr>
            </w:pPr>
            <w:r w:rsidRPr="00F73DEC">
              <w:rPr>
                <w:rFonts w:hAnsi="宋体"/>
                <w:sz w:val="18"/>
                <w:szCs w:val="18"/>
              </w:rPr>
              <w:t>20.0～30.0</w:t>
            </w:r>
          </w:p>
        </w:tc>
        <w:tc>
          <w:tcPr>
            <w:tcW w:w="4678" w:type="dxa"/>
            <w:tcBorders>
              <w:left w:val="single" w:sz="4" w:space="0" w:color="auto"/>
              <w:bottom w:val="single" w:sz="4" w:space="0" w:color="auto"/>
              <w:right w:val="single" w:sz="4" w:space="0" w:color="auto"/>
            </w:tcBorders>
          </w:tcPr>
          <w:p w14:paraId="329CEF6C" w14:textId="3697CFE3" w:rsidR="00F73DEC" w:rsidRPr="00F73DEC" w:rsidRDefault="00F73DEC" w:rsidP="00F73DEC">
            <w:pPr>
              <w:tabs>
                <w:tab w:val="left" w:pos="1815"/>
              </w:tabs>
              <w:spacing w:beforeLines="50" w:before="120" w:afterLines="50" w:after="120"/>
              <w:jc w:val="center"/>
              <w:rPr>
                <w:rFonts w:eastAsia="宋体"/>
                <w:sz w:val="18"/>
                <w:szCs w:val="18"/>
                <w:lang w:eastAsia="zh-CN"/>
              </w:rPr>
            </w:pPr>
            <w:r w:rsidRPr="00F73DEC">
              <w:rPr>
                <w:sz w:val="18"/>
                <w:szCs w:val="18"/>
              </w:rPr>
              <w:t>20.0～30.0</w:t>
            </w:r>
          </w:p>
        </w:tc>
        <w:tc>
          <w:tcPr>
            <w:tcW w:w="2552" w:type="dxa"/>
            <w:tcBorders>
              <w:left w:val="single" w:sz="4" w:space="0" w:color="auto"/>
              <w:bottom w:val="single" w:sz="4" w:space="0" w:color="auto"/>
            </w:tcBorders>
          </w:tcPr>
          <w:p w14:paraId="4999C5D2" w14:textId="2E5A6D1E" w:rsidR="00F73DEC" w:rsidRPr="0025347A" w:rsidRDefault="00F73DEC" w:rsidP="00F73DEC">
            <w:pPr>
              <w:tabs>
                <w:tab w:val="left" w:pos="1815"/>
              </w:tabs>
              <w:spacing w:beforeLines="50" w:before="120" w:afterLines="50" w:after="120"/>
              <w:jc w:val="center"/>
              <w:rPr>
                <w:rFonts w:eastAsia="宋体"/>
                <w:sz w:val="18"/>
                <w:szCs w:val="18"/>
                <w:lang w:eastAsia="zh-CN"/>
              </w:rPr>
            </w:pPr>
          </w:p>
        </w:tc>
      </w:tr>
    </w:tbl>
    <w:p w14:paraId="2A3C877F" w14:textId="031EE3F0" w:rsidR="009810A6" w:rsidRDefault="009810A6" w:rsidP="005D70F4">
      <w:pPr>
        <w:tabs>
          <w:tab w:val="left" w:pos="1815"/>
        </w:tabs>
        <w:spacing w:beforeLines="50" w:before="120" w:afterLines="50" w:after="120"/>
        <w:jc w:val="center"/>
        <w:rPr>
          <w:rFonts w:ascii="黑体" w:eastAsia="黑体" w:hAnsi="黑体"/>
          <w:sz w:val="21"/>
          <w:szCs w:val="21"/>
          <w:lang w:eastAsia="zh-CN"/>
        </w:rPr>
      </w:pPr>
    </w:p>
    <w:p w14:paraId="531B14A0" w14:textId="3A1CDA1E" w:rsidR="005B2410" w:rsidRPr="005B2410" w:rsidRDefault="005B2410" w:rsidP="005B2410">
      <w:pPr>
        <w:tabs>
          <w:tab w:val="left" w:pos="1815"/>
        </w:tabs>
        <w:spacing w:beforeLines="50" w:before="120" w:afterLines="50" w:after="120"/>
        <w:jc w:val="center"/>
        <w:rPr>
          <w:rFonts w:ascii="黑体" w:eastAsia="黑体" w:hAnsi="黑体"/>
          <w:sz w:val="21"/>
          <w:szCs w:val="21"/>
          <w:lang w:eastAsia="zh-CN"/>
        </w:rPr>
      </w:pPr>
      <w:r w:rsidRPr="0025347A">
        <w:rPr>
          <w:rFonts w:ascii="黑体" w:eastAsia="黑体" w:hAnsi="黑体" w:hint="eastAsia"/>
          <w:sz w:val="21"/>
          <w:szCs w:val="21"/>
          <w:lang w:eastAsia="zh-CN"/>
        </w:rPr>
        <w:lastRenderedPageBreak/>
        <w:t>表1 与国家标准及行业标准的对比一览表（续）</w:t>
      </w:r>
    </w:p>
    <w:tbl>
      <w:tblPr>
        <w:tblStyle w:val="ae"/>
        <w:tblW w:w="14460" w:type="dxa"/>
        <w:tblInd w:w="-318" w:type="dxa"/>
        <w:tblLook w:val="04A0" w:firstRow="1" w:lastRow="0" w:firstColumn="1" w:lastColumn="0" w:noHBand="0" w:noVBand="1"/>
      </w:tblPr>
      <w:tblGrid>
        <w:gridCol w:w="3261"/>
        <w:gridCol w:w="3686"/>
        <w:gridCol w:w="4678"/>
        <w:gridCol w:w="2835"/>
      </w:tblGrid>
      <w:tr w:rsidR="001F5282" w:rsidRPr="0025347A" w14:paraId="6220B8F9" w14:textId="77777777" w:rsidTr="00C14936">
        <w:tc>
          <w:tcPr>
            <w:tcW w:w="3261" w:type="dxa"/>
            <w:vAlign w:val="center"/>
          </w:tcPr>
          <w:p w14:paraId="783B3E6E" w14:textId="77777777" w:rsidR="001F5282" w:rsidRPr="0025347A" w:rsidRDefault="001F5282" w:rsidP="00C14936">
            <w:pPr>
              <w:tabs>
                <w:tab w:val="left" w:pos="1815"/>
              </w:tabs>
              <w:spacing w:beforeLines="50" w:before="120" w:afterLines="50" w:after="120"/>
              <w:jc w:val="center"/>
              <w:rPr>
                <w:rFonts w:eastAsia="宋体"/>
                <w:sz w:val="18"/>
                <w:szCs w:val="18"/>
                <w:lang w:eastAsia="zh-CN"/>
              </w:rPr>
            </w:pPr>
            <w:r w:rsidRPr="0025347A">
              <w:rPr>
                <w:rFonts w:eastAsia="宋体" w:hint="eastAsia"/>
                <w:sz w:val="18"/>
                <w:szCs w:val="18"/>
                <w:lang w:eastAsia="zh-CN"/>
              </w:rPr>
              <w:t>项目</w:t>
            </w:r>
          </w:p>
        </w:tc>
        <w:tc>
          <w:tcPr>
            <w:tcW w:w="3686" w:type="dxa"/>
            <w:vAlign w:val="center"/>
          </w:tcPr>
          <w:p w14:paraId="13D6F3A1" w14:textId="77777777" w:rsidR="001F5282" w:rsidRPr="0025347A" w:rsidRDefault="001F5282" w:rsidP="00C14936">
            <w:pPr>
              <w:tabs>
                <w:tab w:val="left" w:pos="1815"/>
              </w:tabs>
              <w:spacing w:beforeLines="50" w:before="120" w:afterLines="50" w:after="120"/>
              <w:jc w:val="center"/>
              <w:rPr>
                <w:rFonts w:eastAsia="宋体"/>
                <w:sz w:val="18"/>
                <w:szCs w:val="18"/>
                <w:lang w:eastAsia="zh-CN"/>
              </w:rPr>
            </w:pPr>
            <w:r w:rsidRPr="0025347A">
              <w:rPr>
                <w:rFonts w:eastAsia="宋体" w:hint="eastAsia"/>
                <w:sz w:val="18"/>
                <w:szCs w:val="18"/>
                <w:lang w:eastAsia="zh-CN"/>
              </w:rPr>
              <w:t>本标准</w:t>
            </w:r>
          </w:p>
        </w:tc>
        <w:tc>
          <w:tcPr>
            <w:tcW w:w="4678" w:type="dxa"/>
            <w:tcBorders>
              <w:left w:val="single" w:sz="4" w:space="0" w:color="auto"/>
              <w:right w:val="single" w:sz="4" w:space="0" w:color="auto"/>
            </w:tcBorders>
          </w:tcPr>
          <w:p w14:paraId="384D3018" w14:textId="77777777" w:rsidR="001F5282" w:rsidRPr="0025347A" w:rsidRDefault="001F5282" w:rsidP="00C14936">
            <w:pPr>
              <w:tabs>
                <w:tab w:val="left" w:pos="1815"/>
              </w:tabs>
              <w:spacing w:beforeLines="50" w:before="120" w:afterLines="50" w:after="120"/>
              <w:jc w:val="center"/>
              <w:rPr>
                <w:rFonts w:eastAsia="宋体"/>
                <w:sz w:val="18"/>
                <w:szCs w:val="18"/>
                <w:lang w:eastAsia="zh-CN"/>
              </w:rPr>
            </w:pPr>
            <w:r>
              <w:rPr>
                <w:rFonts w:eastAsia="宋体" w:hint="eastAsia"/>
                <w:sz w:val="18"/>
                <w:szCs w:val="18"/>
                <w:lang w:eastAsia="zh-CN"/>
              </w:rPr>
              <w:t>《中华人民共和国药典》</w:t>
            </w:r>
          </w:p>
        </w:tc>
        <w:tc>
          <w:tcPr>
            <w:tcW w:w="2835" w:type="dxa"/>
            <w:tcBorders>
              <w:left w:val="single" w:sz="4" w:space="0" w:color="auto"/>
            </w:tcBorders>
          </w:tcPr>
          <w:p w14:paraId="043AE2F0" w14:textId="77777777" w:rsidR="001F5282" w:rsidRPr="0025347A" w:rsidRDefault="001F5282" w:rsidP="00C14936">
            <w:pPr>
              <w:tabs>
                <w:tab w:val="left" w:pos="1815"/>
              </w:tabs>
              <w:spacing w:beforeLines="50" w:before="120" w:afterLines="50" w:after="120"/>
              <w:jc w:val="center"/>
              <w:rPr>
                <w:rFonts w:eastAsia="宋体"/>
                <w:sz w:val="18"/>
                <w:szCs w:val="18"/>
                <w:lang w:eastAsia="zh-CN"/>
              </w:rPr>
            </w:pPr>
            <w:r>
              <w:rPr>
                <w:rFonts w:eastAsia="宋体" w:hint="eastAsia"/>
                <w:sz w:val="18"/>
                <w:szCs w:val="18"/>
                <w:lang w:eastAsia="zh-CN"/>
              </w:rPr>
              <w:t>备注</w:t>
            </w:r>
          </w:p>
        </w:tc>
      </w:tr>
      <w:tr w:rsidR="00075F2F" w:rsidRPr="0025347A" w14:paraId="0D1411D0" w14:textId="77777777" w:rsidTr="000922BE">
        <w:trPr>
          <w:trHeight w:val="213"/>
        </w:trPr>
        <w:tc>
          <w:tcPr>
            <w:tcW w:w="3261" w:type="dxa"/>
            <w:shd w:val="clear" w:color="auto" w:fill="auto"/>
          </w:tcPr>
          <w:p w14:paraId="3F00FB63" w14:textId="29554289" w:rsidR="00075F2F" w:rsidRPr="001F5282" w:rsidRDefault="00075F2F" w:rsidP="00075F2F">
            <w:pPr>
              <w:pStyle w:val="af"/>
              <w:spacing w:beforeLines="50" w:before="120" w:afterLines="50" w:after="120"/>
              <w:ind w:firstLineChars="0" w:firstLine="0"/>
              <w:rPr>
                <w:rFonts w:hAnsi="宋体"/>
                <w:sz w:val="18"/>
                <w:szCs w:val="18"/>
              </w:rPr>
            </w:pPr>
            <w:r w:rsidRPr="001F5282">
              <w:rPr>
                <w:sz w:val="18"/>
                <w:szCs w:val="18"/>
              </w:rPr>
              <w:t xml:space="preserve">铅(以Pb计)/(mg/kg)                        </w:t>
            </w:r>
          </w:p>
        </w:tc>
        <w:tc>
          <w:tcPr>
            <w:tcW w:w="3686" w:type="dxa"/>
            <w:tcBorders>
              <w:top w:val="single" w:sz="4" w:space="0" w:color="auto"/>
              <w:bottom w:val="single" w:sz="4" w:space="0" w:color="auto"/>
            </w:tcBorders>
          </w:tcPr>
          <w:p w14:paraId="23B8E939" w14:textId="31585F5E" w:rsidR="00075F2F" w:rsidRPr="001F5282" w:rsidRDefault="00075F2F" w:rsidP="00075F2F">
            <w:pPr>
              <w:pStyle w:val="af"/>
              <w:spacing w:beforeLines="50" w:before="120" w:afterLines="50" w:after="120"/>
              <w:ind w:firstLineChars="0" w:firstLine="0"/>
              <w:jc w:val="center"/>
              <w:rPr>
                <w:rFonts w:hAnsi="宋体"/>
                <w:sz w:val="18"/>
                <w:szCs w:val="18"/>
              </w:rPr>
            </w:pPr>
            <w:r w:rsidRPr="001F5282">
              <w:rPr>
                <w:rFonts w:hAnsi="宋体"/>
                <w:sz w:val="18"/>
                <w:szCs w:val="18"/>
              </w:rPr>
              <w:t>≤2.0</w:t>
            </w:r>
          </w:p>
        </w:tc>
        <w:tc>
          <w:tcPr>
            <w:tcW w:w="4678" w:type="dxa"/>
            <w:tcBorders>
              <w:top w:val="single" w:sz="4" w:space="0" w:color="auto"/>
              <w:left w:val="single" w:sz="4" w:space="0" w:color="auto"/>
              <w:bottom w:val="single" w:sz="4" w:space="0" w:color="auto"/>
              <w:right w:val="single" w:sz="4" w:space="0" w:color="auto"/>
            </w:tcBorders>
          </w:tcPr>
          <w:p w14:paraId="07D7E489" w14:textId="5DD1B4EB" w:rsidR="00075F2F" w:rsidRPr="00075F2F" w:rsidRDefault="00075F2F" w:rsidP="00075F2F">
            <w:pPr>
              <w:tabs>
                <w:tab w:val="left" w:pos="1815"/>
              </w:tabs>
              <w:spacing w:beforeLines="50" w:before="120" w:afterLines="50" w:after="120"/>
              <w:jc w:val="center"/>
              <w:rPr>
                <w:rFonts w:eastAsia="宋体"/>
                <w:sz w:val="18"/>
                <w:szCs w:val="18"/>
                <w:lang w:eastAsia="zh-CN"/>
              </w:rPr>
            </w:pPr>
            <w:r w:rsidRPr="00075F2F">
              <w:rPr>
                <w:sz w:val="18"/>
                <w:szCs w:val="18"/>
              </w:rPr>
              <w:t>≤2.0</w:t>
            </w:r>
          </w:p>
        </w:tc>
        <w:tc>
          <w:tcPr>
            <w:tcW w:w="2835" w:type="dxa"/>
            <w:tcBorders>
              <w:top w:val="single" w:sz="4" w:space="0" w:color="auto"/>
              <w:left w:val="single" w:sz="4" w:space="0" w:color="auto"/>
              <w:bottom w:val="single" w:sz="4" w:space="0" w:color="auto"/>
            </w:tcBorders>
            <w:vAlign w:val="center"/>
          </w:tcPr>
          <w:p w14:paraId="0067116C" w14:textId="77777777" w:rsidR="00075F2F" w:rsidRPr="0025347A" w:rsidRDefault="00075F2F" w:rsidP="00075F2F">
            <w:pPr>
              <w:tabs>
                <w:tab w:val="left" w:pos="1815"/>
              </w:tabs>
              <w:spacing w:beforeLines="50" w:before="120" w:afterLines="50" w:after="120"/>
              <w:jc w:val="center"/>
              <w:rPr>
                <w:rFonts w:eastAsia="宋体"/>
                <w:sz w:val="18"/>
                <w:szCs w:val="18"/>
                <w:lang w:eastAsia="zh-CN"/>
              </w:rPr>
            </w:pPr>
          </w:p>
        </w:tc>
      </w:tr>
      <w:tr w:rsidR="00075F2F" w:rsidRPr="0025347A" w14:paraId="02D3AF14" w14:textId="77777777" w:rsidTr="000922BE">
        <w:trPr>
          <w:trHeight w:val="280"/>
        </w:trPr>
        <w:tc>
          <w:tcPr>
            <w:tcW w:w="3261" w:type="dxa"/>
            <w:shd w:val="clear" w:color="auto" w:fill="auto"/>
          </w:tcPr>
          <w:p w14:paraId="55FC072B" w14:textId="0D528CFD" w:rsidR="00075F2F" w:rsidRPr="001F5282" w:rsidRDefault="00075F2F" w:rsidP="00075F2F">
            <w:pPr>
              <w:pStyle w:val="af"/>
              <w:spacing w:beforeLines="50" w:before="120" w:afterLines="50" w:after="120"/>
              <w:ind w:firstLineChars="0" w:firstLine="0"/>
              <w:rPr>
                <w:rFonts w:hAnsi="宋体"/>
                <w:sz w:val="18"/>
                <w:szCs w:val="18"/>
              </w:rPr>
            </w:pPr>
            <w:r w:rsidRPr="001F5282">
              <w:rPr>
                <w:sz w:val="18"/>
                <w:szCs w:val="18"/>
              </w:rPr>
              <w:t xml:space="preserve">总砷(以As计)/(mg/kg)                      </w:t>
            </w:r>
          </w:p>
        </w:tc>
        <w:tc>
          <w:tcPr>
            <w:tcW w:w="3686" w:type="dxa"/>
            <w:tcBorders>
              <w:top w:val="single" w:sz="4" w:space="0" w:color="auto"/>
              <w:bottom w:val="single" w:sz="4" w:space="0" w:color="auto"/>
            </w:tcBorders>
          </w:tcPr>
          <w:p w14:paraId="40ABE417" w14:textId="4E23E64D" w:rsidR="00075F2F" w:rsidRPr="001F5282" w:rsidRDefault="00075F2F" w:rsidP="00075F2F">
            <w:pPr>
              <w:pStyle w:val="af"/>
              <w:spacing w:beforeLines="50" w:before="120" w:afterLines="50" w:after="120"/>
              <w:ind w:firstLineChars="0" w:firstLine="0"/>
              <w:jc w:val="center"/>
              <w:rPr>
                <w:rFonts w:hAnsi="宋体"/>
                <w:sz w:val="18"/>
                <w:szCs w:val="18"/>
              </w:rPr>
            </w:pPr>
            <w:r w:rsidRPr="001F5282">
              <w:rPr>
                <w:rFonts w:hAnsi="宋体"/>
                <w:sz w:val="18"/>
                <w:szCs w:val="18"/>
              </w:rPr>
              <w:t>≤1.0</w:t>
            </w:r>
          </w:p>
        </w:tc>
        <w:tc>
          <w:tcPr>
            <w:tcW w:w="4678" w:type="dxa"/>
            <w:tcBorders>
              <w:top w:val="single" w:sz="4" w:space="0" w:color="auto"/>
              <w:left w:val="single" w:sz="4" w:space="0" w:color="auto"/>
              <w:bottom w:val="single" w:sz="4" w:space="0" w:color="auto"/>
              <w:right w:val="single" w:sz="4" w:space="0" w:color="auto"/>
            </w:tcBorders>
          </w:tcPr>
          <w:p w14:paraId="1D5A0AFE" w14:textId="690822D8" w:rsidR="00075F2F" w:rsidRPr="00075F2F" w:rsidRDefault="00075F2F" w:rsidP="00075F2F">
            <w:pPr>
              <w:tabs>
                <w:tab w:val="left" w:pos="1815"/>
              </w:tabs>
              <w:spacing w:beforeLines="50" w:before="120" w:afterLines="50" w:after="120"/>
              <w:jc w:val="center"/>
              <w:rPr>
                <w:rFonts w:eastAsia="宋体"/>
                <w:sz w:val="18"/>
                <w:szCs w:val="18"/>
                <w:lang w:eastAsia="zh-CN"/>
              </w:rPr>
            </w:pPr>
            <w:r w:rsidRPr="00075F2F">
              <w:rPr>
                <w:sz w:val="18"/>
                <w:szCs w:val="18"/>
              </w:rPr>
              <w:t>≤1.0</w:t>
            </w:r>
          </w:p>
        </w:tc>
        <w:tc>
          <w:tcPr>
            <w:tcW w:w="2835" w:type="dxa"/>
            <w:tcBorders>
              <w:top w:val="single" w:sz="4" w:space="0" w:color="auto"/>
              <w:left w:val="single" w:sz="4" w:space="0" w:color="auto"/>
              <w:bottom w:val="single" w:sz="4" w:space="0" w:color="auto"/>
            </w:tcBorders>
            <w:vAlign w:val="center"/>
          </w:tcPr>
          <w:p w14:paraId="22647470" w14:textId="77777777" w:rsidR="00075F2F" w:rsidRPr="0025347A" w:rsidRDefault="00075F2F" w:rsidP="00075F2F">
            <w:pPr>
              <w:tabs>
                <w:tab w:val="left" w:pos="1815"/>
              </w:tabs>
              <w:spacing w:beforeLines="50" w:before="120" w:afterLines="50" w:after="120"/>
              <w:jc w:val="center"/>
              <w:rPr>
                <w:rFonts w:eastAsia="宋体"/>
                <w:sz w:val="18"/>
                <w:szCs w:val="18"/>
                <w:lang w:eastAsia="zh-CN"/>
              </w:rPr>
            </w:pPr>
          </w:p>
        </w:tc>
      </w:tr>
      <w:tr w:rsidR="00075F2F" w:rsidRPr="0025347A" w14:paraId="716112B3" w14:textId="77777777" w:rsidTr="000922BE">
        <w:trPr>
          <w:trHeight w:val="280"/>
        </w:trPr>
        <w:tc>
          <w:tcPr>
            <w:tcW w:w="3261" w:type="dxa"/>
            <w:shd w:val="clear" w:color="auto" w:fill="auto"/>
          </w:tcPr>
          <w:p w14:paraId="0DF04332" w14:textId="58FEB366" w:rsidR="00075F2F" w:rsidRPr="001F5282" w:rsidRDefault="00075F2F" w:rsidP="00075F2F">
            <w:pPr>
              <w:pStyle w:val="af"/>
              <w:spacing w:beforeLines="50" w:before="120" w:afterLines="50" w:after="120"/>
              <w:ind w:firstLineChars="0" w:firstLine="0"/>
              <w:rPr>
                <w:rFonts w:hAnsi="宋体"/>
                <w:sz w:val="18"/>
                <w:szCs w:val="18"/>
              </w:rPr>
            </w:pPr>
            <w:r w:rsidRPr="001F5282">
              <w:rPr>
                <w:sz w:val="18"/>
                <w:szCs w:val="18"/>
              </w:rPr>
              <w:t xml:space="preserve">总汞（以Hg计）/(mg/kg)                    </w:t>
            </w:r>
          </w:p>
        </w:tc>
        <w:tc>
          <w:tcPr>
            <w:tcW w:w="3686" w:type="dxa"/>
            <w:tcBorders>
              <w:top w:val="single" w:sz="4" w:space="0" w:color="auto"/>
              <w:bottom w:val="single" w:sz="4" w:space="0" w:color="auto"/>
            </w:tcBorders>
          </w:tcPr>
          <w:p w14:paraId="554EA018" w14:textId="07ABDF3F" w:rsidR="00075F2F" w:rsidRPr="001F5282" w:rsidRDefault="00075F2F" w:rsidP="00075F2F">
            <w:pPr>
              <w:pStyle w:val="af"/>
              <w:spacing w:beforeLines="50" w:before="120" w:afterLines="50" w:after="120"/>
              <w:ind w:firstLineChars="0" w:firstLine="0"/>
              <w:jc w:val="center"/>
              <w:rPr>
                <w:rFonts w:hAnsi="宋体"/>
                <w:sz w:val="18"/>
                <w:szCs w:val="18"/>
              </w:rPr>
            </w:pPr>
            <w:r w:rsidRPr="001F5282">
              <w:rPr>
                <w:rFonts w:hAnsi="宋体"/>
                <w:sz w:val="18"/>
                <w:szCs w:val="18"/>
              </w:rPr>
              <w:t>≤0.3</w:t>
            </w:r>
          </w:p>
        </w:tc>
        <w:tc>
          <w:tcPr>
            <w:tcW w:w="4678" w:type="dxa"/>
            <w:tcBorders>
              <w:top w:val="single" w:sz="4" w:space="0" w:color="auto"/>
              <w:left w:val="single" w:sz="4" w:space="0" w:color="auto"/>
              <w:bottom w:val="single" w:sz="4" w:space="0" w:color="auto"/>
              <w:right w:val="single" w:sz="4" w:space="0" w:color="auto"/>
            </w:tcBorders>
          </w:tcPr>
          <w:p w14:paraId="44609BC6" w14:textId="089D4381" w:rsidR="00075F2F" w:rsidRPr="00075F2F" w:rsidRDefault="00075F2F" w:rsidP="00075F2F">
            <w:pPr>
              <w:tabs>
                <w:tab w:val="left" w:pos="1815"/>
              </w:tabs>
              <w:spacing w:beforeLines="50" w:before="120" w:afterLines="50" w:after="120"/>
              <w:jc w:val="center"/>
              <w:rPr>
                <w:rFonts w:eastAsia="宋体"/>
                <w:sz w:val="18"/>
                <w:szCs w:val="18"/>
                <w:lang w:eastAsia="zh-CN"/>
              </w:rPr>
            </w:pPr>
            <w:r w:rsidRPr="00075F2F">
              <w:rPr>
                <w:sz w:val="18"/>
                <w:szCs w:val="18"/>
              </w:rPr>
              <w:t>≤0.3</w:t>
            </w:r>
          </w:p>
        </w:tc>
        <w:tc>
          <w:tcPr>
            <w:tcW w:w="2835" w:type="dxa"/>
            <w:tcBorders>
              <w:top w:val="single" w:sz="4" w:space="0" w:color="auto"/>
              <w:left w:val="single" w:sz="4" w:space="0" w:color="auto"/>
              <w:bottom w:val="single" w:sz="4" w:space="0" w:color="auto"/>
            </w:tcBorders>
            <w:vAlign w:val="center"/>
          </w:tcPr>
          <w:p w14:paraId="4944D9B7" w14:textId="77777777" w:rsidR="00075F2F" w:rsidRPr="0025347A" w:rsidRDefault="00075F2F" w:rsidP="00075F2F">
            <w:pPr>
              <w:tabs>
                <w:tab w:val="left" w:pos="1815"/>
              </w:tabs>
              <w:spacing w:beforeLines="50" w:before="120" w:afterLines="50" w:after="120"/>
              <w:jc w:val="center"/>
              <w:rPr>
                <w:rFonts w:eastAsia="宋体"/>
                <w:sz w:val="18"/>
                <w:szCs w:val="18"/>
                <w:lang w:eastAsia="zh-CN"/>
              </w:rPr>
            </w:pPr>
          </w:p>
        </w:tc>
      </w:tr>
      <w:tr w:rsidR="00075F2F" w:rsidRPr="0025347A" w14:paraId="057079A0" w14:textId="77777777" w:rsidTr="00F41400">
        <w:trPr>
          <w:trHeight w:val="300"/>
        </w:trPr>
        <w:tc>
          <w:tcPr>
            <w:tcW w:w="3261" w:type="dxa"/>
            <w:shd w:val="clear" w:color="auto" w:fill="auto"/>
          </w:tcPr>
          <w:p w14:paraId="34175956" w14:textId="40D1A85D" w:rsidR="00075F2F" w:rsidRPr="001F5282" w:rsidRDefault="00075F2F" w:rsidP="00075F2F">
            <w:pPr>
              <w:pStyle w:val="af"/>
              <w:spacing w:beforeLines="50" w:before="120" w:afterLines="50" w:after="120"/>
              <w:ind w:firstLineChars="0" w:firstLine="0"/>
              <w:rPr>
                <w:rFonts w:hAnsi="宋体"/>
                <w:sz w:val="18"/>
                <w:szCs w:val="18"/>
              </w:rPr>
            </w:pPr>
            <w:r w:rsidRPr="001F5282">
              <w:rPr>
                <w:sz w:val="18"/>
                <w:szCs w:val="18"/>
              </w:rPr>
              <w:t xml:space="preserve">菌落总数/(CFU/g)                             </w:t>
            </w:r>
          </w:p>
        </w:tc>
        <w:tc>
          <w:tcPr>
            <w:tcW w:w="3686" w:type="dxa"/>
            <w:tcBorders>
              <w:top w:val="single" w:sz="4" w:space="0" w:color="auto"/>
            </w:tcBorders>
          </w:tcPr>
          <w:p w14:paraId="7ECAF8E7" w14:textId="6C00CF66" w:rsidR="00075F2F" w:rsidRPr="001F5282" w:rsidRDefault="00075F2F" w:rsidP="00075F2F">
            <w:pPr>
              <w:pStyle w:val="af"/>
              <w:spacing w:beforeLines="50" w:before="120" w:afterLines="50" w:after="120"/>
              <w:ind w:firstLineChars="0" w:firstLine="0"/>
              <w:jc w:val="center"/>
              <w:rPr>
                <w:rFonts w:hAnsi="宋体"/>
                <w:sz w:val="18"/>
                <w:szCs w:val="18"/>
              </w:rPr>
            </w:pPr>
            <w:r w:rsidRPr="001F5282">
              <w:rPr>
                <w:rFonts w:hAnsi="宋体"/>
                <w:sz w:val="18"/>
                <w:szCs w:val="18"/>
              </w:rPr>
              <w:t>≤30000</w:t>
            </w:r>
          </w:p>
        </w:tc>
        <w:tc>
          <w:tcPr>
            <w:tcW w:w="4678" w:type="dxa"/>
            <w:tcBorders>
              <w:top w:val="single" w:sz="4" w:space="0" w:color="auto"/>
              <w:left w:val="single" w:sz="4" w:space="0" w:color="auto"/>
              <w:right w:val="single" w:sz="4" w:space="0" w:color="auto"/>
            </w:tcBorders>
          </w:tcPr>
          <w:p w14:paraId="4BBBACC1" w14:textId="0FC6B656" w:rsidR="00075F2F" w:rsidRPr="00075F2F" w:rsidRDefault="00075F2F" w:rsidP="00075F2F">
            <w:pPr>
              <w:tabs>
                <w:tab w:val="left" w:pos="1815"/>
              </w:tabs>
              <w:spacing w:beforeLines="50" w:before="120" w:afterLines="50" w:after="120"/>
              <w:jc w:val="center"/>
              <w:rPr>
                <w:rFonts w:eastAsia="宋体"/>
                <w:sz w:val="18"/>
                <w:szCs w:val="18"/>
                <w:lang w:eastAsia="zh-CN"/>
              </w:rPr>
            </w:pPr>
            <w:r w:rsidRPr="00075F2F">
              <w:rPr>
                <w:sz w:val="18"/>
                <w:szCs w:val="18"/>
              </w:rPr>
              <w:t>≤30000</w:t>
            </w:r>
          </w:p>
        </w:tc>
        <w:tc>
          <w:tcPr>
            <w:tcW w:w="2835" w:type="dxa"/>
            <w:tcBorders>
              <w:top w:val="single" w:sz="4" w:space="0" w:color="auto"/>
              <w:left w:val="single" w:sz="4" w:space="0" w:color="auto"/>
            </w:tcBorders>
            <w:vAlign w:val="center"/>
          </w:tcPr>
          <w:p w14:paraId="79DF453F" w14:textId="77777777" w:rsidR="00075F2F" w:rsidRPr="0025347A" w:rsidRDefault="00075F2F" w:rsidP="00075F2F">
            <w:pPr>
              <w:tabs>
                <w:tab w:val="left" w:pos="1815"/>
              </w:tabs>
              <w:spacing w:beforeLines="50" w:before="120" w:afterLines="50" w:after="120"/>
              <w:jc w:val="center"/>
              <w:rPr>
                <w:rFonts w:eastAsia="宋体"/>
                <w:sz w:val="18"/>
                <w:szCs w:val="18"/>
                <w:lang w:eastAsia="zh-CN"/>
              </w:rPr>
            </w:pPr>
          </w:p>
        </w:tc>
      </w:tr>
      <w:tr w:rsidR="00075F2F" w:rsidRPr="0025347A" w14:paraId="60CD7CFC" w14:textId="77777777" w:rsidTr="00F41400">
        <w:tc>
          <w:tcPr>
            <w:tcW w:w="3261" w:type="dxa"/>
            <w:shd w:val="clear" w:color="auto" w:fill="auto"/>
          </w:tcPr>
          <w:p w14:paraId="46F6ACCA" w14:textId="724C84F3" w:rsidR="00075F2F" w:rsidRPr="001F5282" w:rsidRDefault="00075F2F" w:rsidP="00075F2F">
            <w:pPr>
              <w:pStyle w:val="af"/>
              <w:spacing w:beforeLines="50" w:before="120" w:afterLines="50" w:after="120"/>
              <w:ind w:firstLineChars="0" w:firstLine="0"/>
              <w:rPr>
                <w:rFonts w:hAnsi="宋体"/>
                <w:sz w:val="18"/>
                <w:szCs w:val="18"/>
              </w:rPr>
            </w:pPr>
            <w:r w:rsidRPr="001F5282">
              <w:rPr>
                <w:sz w:val="18"/>
                <w:szCs w:val="18"/>
              </w:rPr>
              <w:t xml:space="preserve">大肠菌群/(MPN/g)                             </w:t>
            </w:r>
          </w:p>
        </w:tc>
        <w:tc>
          <w:tcPr>
            <w:tcW w:w="3686" w:type="dxa"/>
          </w:tcPr>
          <w:p w14:paraId="004FAE08" w14:textId="7D6F444E" w:rsidR="00075F2F" w:rsidRPr="001F5282" w:rsidRDefault="00075F2F" w:rsidP="00075F2F">
            <w:pPr>
              <w:pStyle w:val="af"/>
              <w:spacing w:beforeLines="50" w:before="120" w:afterLines="50" w:after="120"/>
              <w:ind w:firstLineChars="0" w:firstLine="0"/>
              <w:jc w:val="center"/>
              <w:rPr>
                <w:rFonts w:hAnsi="宋体"/>
                <w:sz w:val="18"/>
                <w:szCs w:val="18"/>
              </w:rPr>
            </w:pPr>
            <w:r w:rsidRPr="001F5282">
              <w:rPr>
                <w:rFonts w:hAnsi="宋体"/>
                <w:sz w:val="18"/>
                <w:szCs w:val="18"/>
              </w:rPr>
              <w:t>≤0.92</w:t>
            </w:r>
          </w:p>
        </w:tc>
        <w:tc>
          <w:tcPr>
            <w:tcW w:w="4678" w:type="dxa"/>
            <w:tcBorders>
              <w:left w:val="single" w:sz="4" w:space="0" w:color="auto"/>
              <w:right w:val="single" w:sz="4" w:space="0" w:color="auto"/>
            </w:tcBorders>
          </w:tcPr>
          <w:p w14:paraId="0BD42AEC" w14:textId="20ECCA96" w:rsidR="00075F2F" w:rsidRPr="00075F2F" w:rsidRDefault="00075F2F" w:rsidP="00075F2F">
            <w:pPr>
              <w:tabs>
                <w:tab w:val="left" w:pos="1815"/>
              </w:tabs>
              <w:spacing w:beforeLines="50" w:before="120" w:afterLines="50" w:after="120"/>
              <w:jc w:val="center"/>
              <w:rPr>
                <w:rFonts w:eastAsia="宋体"/>
                <w:sz w:val="18"/>
                <w:szCs w:val="18"/>
                <w:lang w:eastAsia="zh-CN"/>
              </w:rPr>
            </w:pPr>
            <w:r w:rsidRPr="00075F2F">
              <w:rPr>
                <w:sz w:val="18"/>
                <w:szCs w:val="18"/>
              </w:rPr>
              <w:t>≤0.92</w:t>
            </w:r>
          </w:p>
        </w:tc>
        <w:tc>
          <w:tcPr>
            <w:tcW w:w="2835" w:type="dxa"/>
            <w:tcBorders>
              <w:left w:val="single" w:sz="4" w:space="0" w:color="auto"/>
            </w:tcBorders>
            <w:vAlign w:val="center"/>
          </w:tcPr>
          <w:p w14:paraId="657F542F" w14:textId="77777777" w:rsidR="00075F2F" w:rsidRPr="0025347A" w:rsidRDefault="00075F2F" w:rsidP="00075F2F">
            <w:pPr>
              <w:tabs>
                <w:tab w:val="left" w:pos="1815"/>
              </w:tabs>
              <w:spacing w:beforeLines="50" w:before="120" w:afterLines="50" w:after="120"/>
              <w:jc w:val="both"/>
              <w:rPr>
                <w:rFonts w:eastAsia="宋体"/>
                <w:sz w:val="18"/>
                <w:szCs w:val="18"/>
                <w:lang w:eastAsia="zh-CN"/>
              </w:rPr>
            </w:pPr>
          </w:p>
        </w:tc>
      </w:tr>
      <w:tr w:rsidR="00075F2F" w:rsidRPr="0025347A" w14:paraId="0D22DF71" w14:textId="77777777" w:rsidTr="00F41400">
        <w:trPr>
          <w:trHeight w:val="203"/>
        </w:trPr>
        <w:tc>
          <w:tcPr>
            <w:tcW w:w="3261" w:type="dxa"/>
            <w:tcBorders>
              <w:bottom w:val="single" w:sz="4" w:space="0" w:color="auto"/>
            </w:tcBorders>
            <w:shd w:val="clear" w:color="auto" w:fill="auto"/>
          </w:tcPr>
          <w:p w14:paraId="4640AC02" w14:textId="09D4E0BE" w:rsidR="00075F2F" w:rsidRPr="001F5282" w:rsidRDefault="00075F2F" w:rsidP="00075F2F">
            <w:pPr>
              <w:pStyle w:val="af"/>
              <w:spacing w:beforeLines="50" w:before="120" w:afterLines="50" w:after="120"/>
              <w:ind w:firstLineChars="0" w:firstLine="0"/>
              <w:rPr>
                <w:rFonts w:hAnsi="宋体"/>
                <w:sz w:val="18"/>
                <w:szCs w:val="18"/>
              </w:rPr>
            </w:pPr>
            <w:r w:rsidRPr="001F5282">
              <w:rPr>
                <w:sz w:val="18"/>
                <w:szCs w:val="18"/>
              </w:rPr>
              <w:t xml:space="preserve">霉菌和酵母/(CFU/g)                           </w:t>
            </w:r>
          </w:p>
        </w:tc>
        <w:tc>
          <w:tcPr>
            <w:tcW w:w="3686" w:type="dxa"/>
            <w:tcBorders>
              <w:bottom w:val="single" w:sz="4" w:space="0" w:color="auto"/>
            </w:tcBorders>
          </w:tcPr>
          <w:p w14:paraId="3A13A81C" w14:textId="7CA13EAB" w:rsidR="00075F2F" w:rsidRPr="001F5282" w:rsidRDefault="00075F2F" w:rsidP="00075F2F">
            <w:pPr>
              <w:pStyle w:val="af"/>
              <w:spacing w:beforeLines="50" w:before="120" w:afterLines="50" w:after="120"/>
              <w:ind w:firstLineChars="0" w:firstLine="0"/>
              <w:jc w:val="center"/>
              <w:rPr>
                <w:rFonts w:hAnsi="宋体"/>
                <w:sz w:val="18"/>
                <w:szCs w:val="18"/>
              </w:rPr>
            </w:pPr>
            <w:r w:rsidRPr="001F5282">
              <w:rPr>
                <w:rFonts w:hAnsi="宋体"/>
                <w:sz w:val="18"/>
                <w:szCs w:val="18"/>
              </w:rPr>
              <w:t>≤50</w:t>
            </w:r>
          </w:p>
        </w:tc>
        <w:tc>
          <w:tcPr>
            <w:tcW w:w="4678" w:type="dxa"/>
            <w:tcBorders>
              <w:left w:val="single" w:sz="4" w:space="0" w:color="auto"/>
              <w:bottom w:val="single" w:sz="4" w:space="0" w:color="auto"/>
              <w:right w:val="single" w:sz="4" w:space="0" w:color="auto"/>
            </w:tcBorders>
          </w:tcPr>
          <w:p w14:paraId="1F251CC8" w14:textId="14C47FF4" w:rsidR="00075F2F" w:rsidRPr="00075F2F" w:rsidRDefault="00075F2F" w:rsidP="00075F2F">
            <w:pPr>
              <w:tabs>
                <w:tab w:val="left" w:pos="1815"/>
              </w:tabs>
              <w:spacing w:beforeLines="50" w:before="120" w:afterLines="50" w:after="120"/>
              <w:jc w:val="center"/>
              <w:rPr>
                <w:rFonts w:eastAsia="宋体"/>
                <w:sz w:val="18"/>
                <w:szCs w:val="18"/>
                <w:lang w:eastAsia="zh-CN"/>
              </w:rPr>
            </w:pPr>
            <w:r w:rsidRPr="00075F2F">
              <w:rPr>
                <w:sz w:val="18"/>
                <w:szCs w:val="18"/>
              </w:rPr>
              <w:t>≤50</w:t>
            </w:r>
          </w:p>
        </w:tc>
        <w:tc>
          <w:tcPr>
            <w:tcW w:w="2835" w:type="dxa"/>
            <w:tcBorders>
              <w:left w:val="single" w:sz="4" w:space="0" w:color="auto"/>
              <w:bottom w:val="single" w:sz="4" w:space="0" w:color="auto"/>
            </w:tcBorders>
          </w:tcPr>
          <w:p w14:paraId="6DCDD9A1" w14:textId="77777777" w:rsidR="00075F2F" w:rsidRPr="0025347A" w:rsidRDefault="00075F2F" w:rsidP="00075F2F">
            <w:pPr>
              <w:tabs>
                <w:tab w:val="left" w:pos="1815"/>
              </w:tabs>
              <w:spacing w:beforeLines="50" w:before="120" w:afterLines="50" w:after="120"/>
              <w:jc w:val="center"/>
              <w:rPr>
                <w:rFonts w:eastAsia="宋体"/>
                <w:sz w:val="18"/>
                <w:szCs w:val="18"/>
                <w:lang w:eastAsia="zh-CN"/>
              </w:rPr>
            </w:pPr>
          </w:p>
        </w:tc>
      </w:tr>
      <w:tr w:rsidR="00075F2F" w:rsidRPr="0025347A" w14:paraId="0C0EA83B" w14:textId="77777777" w:rsidTr="00F41400">
        <w:trPr>
          <w:trHeight w:val="260"/>
        </w:trPr>
        <w:tc>
          <w:tcPr>
            <w:tcW w:w="3261" w:type="dxa"/>
            <w:tcBorders>
              <w:top w:val="single" w:sz="4" w:space="0" w:color="auto"/>
              <w:bottom w:val="single" w:sz="4" w:space="0" w:color="auto"/>
            </w:tcBorders>
            <w:shd w:val="clear" w:color="auto" w:fill="auto"/>
          </w:tcPr>
          <w:p w14:paraId="315E7145" w14:textId="19B03EB0" w:rsidR="00075F2F" w:rsidRPr="001F5282" w:rsidRDefault="00075F2F" w:rsidP="00075F2F">
            <w:pPr>
              <w:pStyle w:val="af"/>
              <w:spacing w:beforeLines="50" w:before="120" w:afterLines="50" w:after="120"/>
              <w:ind w:firstLineChars="0" w:firstLine="0"/>
              <w:rPr>
                <w:sz w:val="18"/>
                <w:szCs w:val="18"/>
              </w:rPr>
            </w:pPr>
            <w:r w:rsidRPr="001F5282">
              <w:rPr>
                <w:sz w:val="18"/>
                <w:szCs w:val="18"/>
              </w:rPr>
              <w:t xml:space="preserve">金黄色葡萄球菌                               </w:t>
            </w:r>
          </w:p>
        </w:tc>
        <w:tc>
          <w:tcPr>
            <w:tcW w:w="3686" w:type="dxa"/>
            <w:tcBorders>
              <w:top w:val="single" w:sz="4" w:space="0" w:color="auto"/>
              <w:bottom w:val="single" w:sz="4" w:space="0" w:color="auto"/>
            </w:tcBorders>
          </w:tcPr>
          <w:p w14:paraId="0F2C4088" w14:textId="50EE152A" w:rsidR="00075F2F" w:rsidRPr="001F5282" w:rsidRDefault="00075F2F" w:rsidP="00075F2F">
            <w:pPr>
              <w:pStyle w:val="af"/>
              <w:spacing w:beforeLines="50" w:before="120" w:afterLines="50" w:after="120"/>
              <w:ind w:firstLineChars="0" w:firstLine="0"/>
              <w:jc w:val="center"/>
              <w:rPr>
                <w:rFonts w:hAnsi="宋体"/>
                <w:sz w:val="18"/>
                <w:szCs w:val="18"/>
              </w:rPr>
            </w:pPr>
            <w:r w:rsidRPr="001F5282">
              <w:rPr>
                <w:rFonts w:hAnsi="宋体"/>
                <w:sz w:val="18"/>
                <w:szCs w:val="18"/>
              </w:rPr>
              <w:t>≤0/25g</w:t>
            </w:r>
          </w:p>
        </w:tc>
        <w:tc>
          <w:tcPr>
            <w:tcW w:w="4678" w:type="dxa"/>
            <w:tcBorders>
              <w:top w:val="single" w:sz="4" w:space="0" w:color="auto"/>
              <w:left w:val="single" w:sz="4" w:space="0" w:color="auto"/>
              <w:bottom w:val="single" w:sz="4" w:space="0" w:color="auto"/>
              <w:right w:val="single" w:sz="4" w:space="0" w:color="auto"/>
            </w:tcBorders>
          </w:tcPr>
          <w:p w14:paraId="2FB45A6E" w14:textId="516D6B03" w:rsidR="00075F2F" w:rsidRPr="00075F2F" w:rsidRDefault="00075F2F" w:rsidP="00075F2F">
            <w:pPr>
              <w:tabs>
                <w:tab w:val="left" w:pos="1815"/>
              </w:tabs>
              <w:spacing w:beforeLines="50" w:before="120" w:afterLines="50" w:after="120"/>
              <w:jc w:val="center"/>
              <w:rPr>
                <w:sz w:val="18"/>
                <w:szCs w:val="18"/>
              </w:rPr>
            </w:pPr>
            <w:r w:rsidRPr="00075F2F">
              <w:rPr>
                <w:sz w:val="18"/>
                <w:szCs w:val="18"/>
              </w:rPr>
              <w:t>≤0/25g</w:t>
            </w:r>
          </w:p>
        </w:tc>
        <w:tc>
          <w:tcPr>
            <w:tcW w:w="2835" w:type="dxa"/>
            <w:tcBorders>
              <w:top w:val="single" w:sz="4" w:space="0" w:color="auto"/>
              <w:left w:val="single" w:sz="4" w:space="0" w:color="auto"/>
              <w:bottom w:val="single" w:sz="4" w:space="0" w:color="auto"/>
            </w:tcBorders>
          </w:tcPr>
          <w:p w14:paraId="34FDEA34" w14:textId="77777777" w:rsidR="00075F2F" w:rsidRPr="0025347A" w:rsidRDefault="00075F2F" w:rsidP="00075F2F">
            <w:pPr>
              <w:tabs>
                <w:tab w:val="left" w:pos="1815"/>
              </w:tabs>
              <w:spacing w:beforeLines="50" w:before="120" w:afterLines="50" w:after="120"/>
              <w:jc w:val="center"/>
              <w:rPr>
                <w:rFonts w:eastAsia="宋体"/>
                <w:sz w:val="18"/>
                <w:szCs w:val="18"/>
                <w:lang w:eastAsia="zh-CN"/>
              </w:rPr>
            </w:pPr>
          </w:p>
        </w:tc>
      </w:tr>
      <w:tr w:rsidR="00075F2F" w:rsidRPr="0025347A" w14:paraId="6C52EB0A" w14:textId="77777777" w:rsidTr="00F41400">
        <w:trPr>
          <w:trHeight w:val="210"/>
        </w:trPr>
        <w:tc>
          <w:tcPr>
            <w:tcW w:w="3261" w:type="dxa"/>
            <w:tcBorders>
              <w:top w:val="single" w:sz="4" w:space="0" w:color="auto"/>
            </w:tcBorders>
            <w:shd w:val="clear" w:color="auto" w:fill="auto"/>
          </w:tcPr>
          <w:p w14:paraId="78977C18" w14:textId="1961AC73" w:rsidR="00075F2F" w:rsidRPr="001F5282" w:rsidRDefault="00075F2F" w:rsidP="00075F2F">
            <w:pPr>
              <w:pStyle w:val="af"/>
              <w:spacing w:beforeLines="50" w:before="120" w:afterLines="50" w:after="120"/>
              <w:ind w:firstLineChars="0" w:firstLine="0"/>
              <w:rPr>
                <w:sz w:val="18"/>
                <w:szCs w:val="18"/>
              </w:rPr>
            </w:pPr>
            <w:r w:rsidRPr="001F5282">
              <w:rPr>
                <w:sz w:val="18"/>
                <w:szCs w:val="18"/>
              </w:rPr>
              <w:t xml:space="preserve">沙门氏菌                                     </w:t>
            </w:r>
          </w:p>
        </w:tc>
        <w:tc>
          <w:tcPr>
            <w:tcW w:w="3686" w:type="dxa"/>
            <w:tcBorders>
              <w:top w:val="single" w:sz="4" w:space="0" w:color="auto"/>
            </w:tcBorders>
          </w:tcPr>
          <w:p w14:paraId="6680AC30" w14:textId="58AECD97" w:rsidR="00075F2F" w:rsidRPr="001F5282" w:rsidRDefault="00075F2F" w:rsidP="00075F2F">
            <w:pPr>
              <w:pStyle w:val="af"/>
              <w:spacing w:beforeLines="50" w:before="120" w:afterLines="50" w:after="120"/>
              <w:ind w:firstLineChars="0" w:firstLine="0"/>
              <w:jc w:val="center"/>
              <w:rPr>
                <w:rFonts w:hAnsi="宋体"/>
                <w:sz w:val="18"/>
                <w:szCs w:val="18"/>
              </w:rPr>
            </w:pPr>
            <w:r w:rsidRPr="001F5282">
              <w:rPr>
                <w:rFonts w:hAnsi="宋体"/>
                <w:sz w:val="18"/>
                <w:szCs w:val="18"/>
              </w:rPr>
              <w:t>≤0/25g</w:t>
            </w:r>
          </w:p>
        </w:tc>
        <w:tc>
          <w:tcPr>
            <w:tcW w:w="4678" w:type="dxa"/>
            <w:tcBorders>
              <w:top w:val="single" w:sz="4" w:space="0" w:color="auto"/>
              <w:left w:val="single" w:sz="4" w:space="0" w:color="auto"/>
              <w:right w:val="single" w:sz="4" w:space="0" w:color="auto"/>
            </w:tcBorders>
          </w:tcPr>
          <w:p w14:paraId="715AA266" w14:textId="6DAF34D8" w:rsidR="00075F2F" w:rsidRPr="00075F2F" w:rsidRDefault="00075F2F" w:rsidP="00075F2F">
            <w:pPr>
              <w:tabs>
                <w:tab w:val="left" w:pos="1815"/>
              </w:tabs>
              <w:spacing w:beforeLines="50" w:before="120" w:afterLines="50" w:after="120"/>
              <w:jc w:val="center"/>
              <w:rPr>
                <w:sz w:val="18"/>
                <w:szCs w:val="18"/>
              </w:rPr>
            </w:pPr>
            <w:r w:rsidRPr="00075F2F">
              <w:rPr>
                <w:sz w:val="18"/>
                <w:szCs w:val="18"/>
              </w:rPr>
              <w:t>≤0/25g</w:t>
            </w:r>
          </w:p>
        </w:tc>
        <w:tc>
          <w:tcPr>
            <w:tcW w:w="2835" w:type="dxa"/>
            <w:tcBorders>
              <w:top w:val="single" w:sz="4" w:space="0" w:color="auto"/>
              <w:left w:val="single" w:sz="4" w:space="0" w:color="auto"/>
            </w:tcBorders>
          </w:tcPr>
          <w:p w14:paraId="3D1511A6" w14:textId="77777777" w:rsidR="00075F2F" w:rsidRPr="0025347A" w:rsidRDefault="00075F2F" w:rsidP="00075F2F">
            <w:pPr>
              <w:tabs>
                <w:tab w:val="left" w:pos="1815"/>
              </w:tabs>
              <w:spacing w:beforeLines="50" w:before="120" w:afterLines="50" w:after="120"/>
              <w:jc w:val="center"/>
              <w:rPr>
                <w:rFonts w:eastAsia="宋体"/>
                <w:sz w:val="18"/>
                <w:szCs w:val="18"/>
                <w:lang w:eastAsia="zh-CN"/>
              </w:rPr>
            </w:pPr>
          </w:p>
        </w:tc>
      </w:tr>
    </w:tbl>
    <w:p w14:paraId="409DC42D" w14:textId="77777777" w:rsidR="009810A6" w:rsidRPr="0025347A" w:rsidRDefault="009810A6" w:rsidP="005B2410">
      <w:pPr>
        <w:tabs>
          <w:tab w:val="left" w:pos="1815"/>
        </w:tabs>
        <w:spacing w:beforeLines="50" w:before="120" w:afterLines="50" w:after="120"/>
        <w:rPr>
          <w:rFonts w:ascii="黑体" w:eastAsia="黑体" w:hAnsi="黑体"/>
          <w:sz w:val="21"/>
          <w:szCs w:val="21"/>
          <w:lang w:eastAsia="zh-CN"/>
        </w:rPr>
      </w:pPr>
    </w:p>
    <w:sectPr w:rsidR="009810A6" w:rsidRPr="0025347A" w:rsidSect="0022021D">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288F" w14:textId="77777777" w:rsidR="00172E84" w:rsidRDefault="00172E84" w:rsidP="0039606D">
      <w:r>
        <w:separator/>
      </w:r>
    </w:p>
  </w:endnote>
  <w:endnote w:type="continuationSeparator" w:id="0">
    <w:p w14:paraId="4923717C" w14:textId="77777777" w:rsidR="00172E84" w:rsidRDefault="00172E84" w:rsidP="0039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3D13" w14:textId="77777777" w:rsidR="00172E84" w:rsidRDefault="00172E84" w:rsidP="0039606D">
      <w:r>
        <w:separator/>
      </w:r>
    </w:p>
  </w:footnote>
  <w:footnote w:type="continuationSeparator" w:id="0">
    <w:p w14:paraId="67728E0E" w14:textId="77777777" w:rsidR="00172E84" w:rsidRDefault="00172E84" w:rsidP="00396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557C2AF5"/>
    <w:multiLevelType w:val="multilevel"/>
    <w:tmpl w:val="5AB41562"/>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59612EFF"/>
    <w:multiLevelType w:val="multilevel"/>
    <w:tmpl w:val="69DC8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46260FA"/>
    <w:multiLevelType w:val="multilevel"/>
    <w:tmpl w:val="4F2011E8"/>
    <w:lvl w:ilvl="0">
      <w:start w:val="1"/>
      <w:numFmt w:val="decimal"/>
      <w:pStyle w:val="a6"/>
      <w:suff w:val="nothing"/>
      <w:lvlText w:val="表%1　"/>
      <w:lvlJc w:val="left"/>
      <w:pPr>
        <w:ind w:left="212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1"/>
  </w:num>
  <w:num w:numId="3">
    <w:abstractNumId w:val="0"/>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6D"/>
    <w:rsid w:val="00023F29"/>
    <w:rsid w:val="00031275"/>
    <w:rsid w:val="000473A8"/>
    <w:rsid w:val="000551D8"/>
    <w:rsid w:val="00065DEB"/>
    <w:rsid w:val="00075F2F"/>
    <w:rsid w:val="00085E02"/>
    <w:rsid w:val="00091F18"/>
    <w:rsid w:val="000953F5"/>
    <w:rsid w:val="00095D42"/>
    <w:rsid w:val="000A52CA"/>
    <w:rsid w:val="000A5B69"/>
    <w:rsid w:val="000B1322"/>
    <w:rsid w:val="000B1EDC"/>
    <w:rsid w:val="000B5D25"/>
    <w:rsid w:val="000B751E"/>
    <w:rsid w:val="000C4028"/>
    <w:rsid w:val="000C5E50"/>
    <w:rsid w:val="000E1A29"/>
    <w:rsid w:val="000E46A2"/>
    <w:rsid w:val="000E57B2"/>
    <w:rsid w:val="000F2B63"/>
    <w:rsid w:val="000F6DAE"/>
    <w:rsid w:val="00104EFE"/>
    <w:rsid w:val="00105E28"/>
    <w:rsid w:val="00110CAA"/>
    <w:rsid w:val="001214C9"/>
    <w:rsid w:val="00133BB0"/>
    <w:rsid w:val="00136970"/>
    <w:rsid w:val="00137898"/>
    <w:rsid w:val="00142F1C"/>
    <w:rsid w:val="001509F2"/>
    <w:rsid w:val="00162D1D"/>
    <w:rsid w:val="00163DEA"/>
    <w:rsid w:val="00172E84"/>
    <w:rsid w:val="00174C30"/>
    <w:rsid w:val="00190E17"/>
    <w:rsid w:val="00192727"/>
    <w:rsid w:val="0019443F"/>
    <w:rsid w:val="001B66FD"/>
    <w:rsid w:val="001B6AD3"/>
    <w:rsid w:val="001D48CE"/>
    <w:rsid w:val="001D57C6"/>
    <w:rsid w:val="001D6732"/>
    <w:rsid w:val="001E4DFB"/>
    <w:rsid w:val="001E7C31"/>
    <w:rsid w:val="001F5282"/>
    <w:rsid w:val="0021588A"/>
    <w:rsid w:val="0022021D"/>
    <w:rsid w:val="00222C9E"/>
    <w:rsid w:val="00225AAA"/>
    <w:rsid w:val="00227378"/>
    <w:rsid w:val="00232325"/>
    <w:rsid w:val="00235CC8"/>
    <w:rsid w:val="00237654"/>
    <w:rsid w:val="00243932"/>
    <w:rsid w:val="00243ACF"/>
    <w:rsid w:val="00243C5F"/>
    <w:rsid w:val="0025347A"/>
    <w:rsid w:val="00262701"/>
    <w:rsid w:val="00273261"/>
    <w:rsid w:val="00282AE2"/>
    <w:rsid w:val="00285579"/>
    <w:rsid w:val="002D5A63"/>
    <w:rsid w:val="002E1E08"/>
    <w:rsid w:val="002E3A71"/>
    <w:rsid w:val="002F4B63"/>
    <w:rsid w:val="00303FE2"/>
    <w:rsid w:val="003172B8"/>
    <w:rsid w:val="00324ED4"/>
    <w:rsid w:val="003323D6"/>
    <w:rsid w:val="00332406"/>
    <w:rsid w:val="00342EAF"/>
    <w:rsid w:val="00345973"/>
    <w:rsid w:val="003675E6"/>
    <w:rsid w:val="003716AF"/>
    <w:rsid w:val="003736F0"/>
    <w:rsid w:val="0037512B"/>
    <w:rsid w:val="003773D6"/>
    <w:rsid w:val="00385C62"/>
    <w:rsid w:val="00394FF8"/>
    <w:rsid w:val="0039606D"/>
    <w:rsid w:val="003A1639"/>
    <w:rsid w:val="003A5C64"/>
    <w:rsid w:val="003A6771"/>
    <w:rsid w:val="003C285E"/>
    <w:rsid w:val="003C6EB5"/>
    <w:rsid w:val="003D0C5F"/>
    <w:rsid w:val="003D202B"/>
    <w:rsid w:val="003D62DD"/>
    <w:rsid w:val="003E68AD"/>
    <w:rsid w:val="003E6D9F"/>
    <w:rsid w:val="003F11AD"/>
    <w:rsid w:val="004032A8"/>
    <w:rsid w:val="00403BA9"/>
    <w:rsid w:val="0040696A"/>
    <w:rsid w:val="00423A9A"/>
    <w:rsid w:val="004252FE"/>
    <w:rsid w:val="00456D22"/>
    <w:rsid w:val="00457E31"/>
    <w:rsid w:val="00462BBB"/>
    <w:rsid w:val="004748A0"/>
    <w:rsid w:val="00477E58"/>
    <w:rsid w:val="004918F4"/>
    <w:rsid w:val="00493097"/>
    <w:rsid w:val="004B2838"/>
    <w:rsid w:val="004B7DAE"/>
    <w:rsid w:val="004C1B05"/>
    <w:rsid w:val="004C28A9"/>
    <w:rsid w:val="004E42A2"/>
    <w:rsid w:val="00501FB2"/>
    <w:rsid w:val="005051F6"/>
    <w:rsid w:val="00521320"/>
    <w:rsid w:val="00523396"/>
    <w:rsid w:val="00531131"/>
    <w:rsid w:val="00531EFE"/>
    <w:rsid w:val="005373C1"/>
    <w:rsid w:val="00551E6E"/>
    <w:rsid w:val="00557912"/>
    <w:rsid w:val="00560AFA"/>
    <w:rsid w:val="00561895"/>
    <w:rsid w:val="0056495A"/>
    <w:rsid w:val="00565784"/>
    <w:rsid w:val="005759E3"/>
    <w:rsid w:val="00575B49"/>
    <w:rsid w:val="00582862"/>
    <w:rsid w:val="005922F1"/>
    <w:rsid w:val="00593407"/>
    <w:rsid w:val="0059370C"/>
    <w:rsid w:val="005A055C"/>
    <w:rsid w:val="005A1A9E"/>
    <w:rsid w:val="005A3EA2"/>
    <w:rsid w:val="005A52E3"/>
    <w:rsid w:val="005B0B24"/>
    <w:rsid w:val="005B10CE"/>
    <w:rsid w:val="005B2410"/>
    <w:rsid w:val="005C08BD"/>
    <w:rsid w:val="005D00A9"/>
    <w:rsid w:val="005D70F4"/>
    <w:rsid w:val="005E00D6"/>
    <w:rsid w:val="005E7393"/>
    <w:rsid w:val="005F14DF"/>
    <w:rsid w:val="005F22C7"/>
    <w:rsid w:val="005F3485"/>
    <w:rsid w:val="005F79E3"/>
    <w:rsid w:val="006040AA"/>
    <w:rsid w:val="00620EB1"/>
    <w:rsid w:val="00621753"/>
    <w:rsid w:val="0064507E"/>
    <w:rsid w:val="006559D0"/>
    <w:rsid w:val="00663F8E"/>
    <w:rsid w:val="00671F62"/>
    <w:rsid w:val="00690DB3"/>
    <w:rsid w:val="006A24E2"/>
    <w:rsid w:val="006B0B89"/>
    <w:rsid w:val="006B54CE"/>
    <w:rsid w:val="006C0360"/>
    <w:rsid w:val="006C68AF"/>
    <w:rsid w:val="006D1C80"/>
    <w:rsid w:val="006D60BF"/>
    <w:rsid w:val="006D6F7C"/>
    <w:rsid w:val="006E1024"/>
    <w:rsid w:val="006E228B"/>
    <w:rsid w:val="006E2687"/>
    <w:rsid w:val="006E786C"/>
    <w:rsid w:val="006F1FA4"/>
    <w:rsid w:val="00714324"/>
    <w:rsid w:val="00722F52"/>
    <w:rsid w:val="007266E4"/>
    <w:rsid w:val="00747EC3"/>
    <w:rsid w:val="007503A6"/>
    <w:rsid w:val="007538F4"/>
    <w:rsid w:val="00756AB0"/>
    <w:rsid w:val="00757E71"/>
    <w:rsid w:val="00770A44"/>
    <w:rsid w:val="00774E92"/>
    <w:rsid w:val="00774FEB"/>
    <w:rsid w:val="00777512"/>
    <w:rsid w:val="00782E4A"/>
    <w:rsid w:val="00784A1F"/>
    <w:rsid w:val="00786DE6"/>
    <w:rsid w:val="00787594"/>
    <w:rsid w:val="007934FC"/>
    <w:rsid w:val="00796D50"/>
    <w:rsid w:val="00797863"/>
    <w:rsid w:val="007A52CD"/>
    <w:rsid w:val="007A5F58"/>
    <w:rsid w:val="007A65AE"/>
    <w:rsid w:val="007C745E"/>
    <w:rsid w:val="007D2308"/>
    <w:rsid w:val="00802D04"/>
    <w:rsid w:val="00812AF3"/>
    <w:rsid w:val="00823CFF"/>
    <w:rsid w:val="0082511F"/>
    <w:rsid w:val="00833815"/>
    <w:rsid w:val="008427A0"/>
    <w:rsid w:val="00845D38"/>
    <w:rsid w:val="008534EA"/>
    <w:rsid w:val="00864C7D"/>
    <w:rsid w:val="0088264A"/>
    <w:rsid w:val="00895E5F"/>
    <w:rsid w:val="0089606A"/>
    <w:rsid w:val="0089627E"/>
    <w:rsid w:val="00896870"/>
    <w:rsid w:val="008A0CB9"/>
    <w:rsid w:val="008B3D26"/>
    <w:rsid w:val="008E09D4"/>
    <w:rsid w:val="00903AF3"/>
    <w:rsid w:val="009045FA"/>
    <w:rsid w:val="00923E3D"/>
    <w:rsid w:val="009268ED"/>
    <w:rsid w:val="00932719"/>
    <w:rsid w:val="0093306F"/>
    <w:rsid w:val="00953FB6"/>
    <w:rsid w:val="00954211"/>
    <w:rsid w:val="009622A2"/>
    <w:rsid w:val="0097063D"/>
    <w:rsid w:val="009810A6"/>
    <w:rsid w:val="00986424"/>
    <w:rsid w:val="00996864"/>
    <w:rsid w:val="00997B88"/>
    <w:rsid w:val="009B2F4C"/>
    <w:rsid w:val="009D4C8B"/>
    <w:rsid w:val="009E49CA"/>
    <w:rsid w:val="009F08EB"/>
    <w:rsid w:val="009F65A7"/>
    <w:rsid w:val="00A03147"/>
    <w:rsid w:val="00A04210"/>
    <w:rsid w:val="00A118CA"/>
    <w:rsid w:val="00A12D63"/>
    <w:rsid w:val="00A1323E"/>
    <w:rsid w:val="00A2288E"/>
    <w:rsid w:val="00A237B0"/>
    <w:rsid w:val="00A34680"/>
    <w:rsid w:val="00A37DBC"/>
    <w:rsid w:val="00A41851"/>
    <w:rsid w:val="00A41AB1"/>
    <w:rsid w:val="00A41B76"/>
    <w:rsid w:val="00A52067"/>
    <w:rsid w:val="00A57C0E"/>
    <w:rsid w:val="00A7084F"/>
    <w:rsid w:val="00A72C85"/>
    <w:rsid w:val="00A7374D"/>
    <w:rsid w:val="00A755E0"/>
    <w:rsid w:val="00A80722"/>
    <w:rsid w:val="00A82CCD"/>
    <w:rsid w:val="00A833C6"/>
    <w:rsid w:val="00A84441"/>
    <w:rsid w:val="00AA2B3D"/>
    <w:rsid w:val="00AB02AD"/>
    <w:rsid w:val="00AB71D9"/>
    <w:rsid w:val="00AC74EE"/>
    <w:rsid w:val="00B06E12"/>
    <w:rsid w:val="00B132CB"/>
    <w:rsid w:val="00B13CDA"/>
    <w:rsid w:val="00B23E04"/>
    <w:rsid w:val="00B309FF"/>
    <w:rsid w:val="00B76608"/>
    <w:rsid w:val="00BA1CCE"/>
    <w:rsid w:val="00BA7194"/>
    <w:rsid w:val="00BE6DA3"/>
    <w:rsid w:val="00BF5D14"/>
    <w:rsid w:val="00C1451D"/>
    <w:rsid w:val="00C16B2B"/>
    <w:rsid w:val="00C26AA7"/>
    <w:rsid w:val="00C3611C"/>
    <w:rsid w:val="00C52ED5"/>
    <w:rsid w:val="00C57FDF"/>
    <w:rsid w:val="00C61AB8"/>
    <w:rsid w:val="00C75114"/>
    <w:rsid w:val="00C82230"/>
    <w:rsid w:val="00C86333"/>
    <w:rsid w:val="00CA346C"/>
    <w:rsid w:val="00CB37C1"/>
    <w:rsid w:val="00CB44F2"/>
    <w:rsid w:val="00CB51BA"/>
    <w:rsid w:val="00CC1154"/>
    <w:rsid w:val="00CD2561"/>
    <w:rsid w:val="00CD30C1"/>
    <w:rsid w:val="00CE24D3"/>
    <w:rsid w:val="00CE42A0"/>
    <w:rsid w:val="00CE43A3"/>
    <w:rsid w:val="00CE4442"/>
    <w:rsid w:val="00CE5FDD"/>
    <w:rsid w:val="00CF2335"/>
    <w:rsid w:val="00CF42F8"/>
    <w:rsid w:val="00D237D1"/>
    <w:rsid w:val="00D45F7D"/>
    <w:rsid w:val="00D460A3"/>
    <w:rsid w:val="00D4714B"/>
    <w:rsid w:val="00D53E24"/>
    <w:rsid w:val="00D5770D"/>
    <w:rsid w:val="00D64DDA"/>
    <w:rsid w:val="00D80697"/>
    <w:rsid w:val="00D9096E"/>
    <w:rsid w:val="00D93B8F"/>
    <w:rsid w:val="00DA1E5E"/>
    <w:rsid w:val="00DA20C9"/>
    <w:rsid w:val="00DB29CA"/>
    <w:rsid w:val="00DB424A"/>
    <w:rsid w:val="00DB7741"/>
    <w:rsid w:val="00DC5040"/>
    <w:rsid w:val="00DC633E"/>
    <w:rsid w:val="00DE0DCB"/>
    <w:rsid w:val="00DF0FC7"/>
    <w:rsid w:val="00DF7F1F"/>
    <w:rsid w:val="00E315FC"/>
    <w:rsid w:val="00E32A42"/>
    <w:rsid w:val="00E5017D"/>
    <w:rsid w:val="00E547F0"/>
    <w:rsid w:val="00E56C70"/>
    <w:rsid w:val="00E642CB"/>
    <w:rsid w:val="00E90FE4"/>
    <w:rsid w:val="00EB010B"/>
    <w:rsid w:val="00EB2AC5"/>
    <w:rsid w:val="00EB7897"/>
    <w:rsid w:val="00EC56BA"/>
    <w:rsid w:val="00ED10EC"/>
    <w:rsid w:val="00ED5516"/>
    <w:rsid w:val="00ED5B94"/>
    <w:rsid w:val="00ED74AB"/>
    <w:rsid w:val="00F00AFE"/>
    <w:rsid w:val="00F02102"/>
    <w:rsid w:val="00F27390"/>
    <w:rsid w:val="00F31C57"/>
    <w:rsid w:val="00F36227"/>
    <w:rsid w:val="00F4238E"/>
    <w:rsid w:val="00F46E46"/>
    <w:rsid w:val="00F60EAB"/>
    <w:rsid w:val="00F7316A"/>
    <w:rsid w:val="00F73DEC"/>
    <w:rsid w:val="00F75B72"/>
    <w:rsid w:val="00F9758D"/>
    <w:rsid w:val="00FA14AF"/>
    <w:rsid w:val="00FB5ADC"/>
    <w:rsid w:val="00FC2B56"/>
    <w:rsid w:val="00FC3E25"/>
    <w:rsid w:val="00FD4A24"/>
    <w:rsid w:val="00FD7B98"/>
    <w:rsid w:val="00FE1376"/>
    <w:rsid w:val="00FE3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0546"/>
  <w15:docId w15:val="{861DB764-76B5-453E-A2C3-50DB1DC8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iPriority w:val="1"/>
    <w:qFormat/>
    <w:rsid w:val="00531EFE"/>
    <w:pPr>
      <w:widowControl w:val="0"/>
      <w:autoSpaceDE w:val="0"/>
      <w:autoSpaceDN w:val="0"/>
    </w:pPr>
    <w:rPr>
      <w:rFonts w:ascii="宋体" w:eastAsia="Times New Roman" w:hAnsi="宋体" w:cs="宋体"/>
      <w:kern w:val="0"/>
      <w:sz w:val="22"/>
      <w:lang w:eastAsia="en-US" w:bidi="en-US"/>
    </w:rPr>
  </w:style>
  <w:style w:type="paragraph" w:styleId="1">
    <w:name w:val="heading 1"/>
    <w:basedOn w:val="a7"/>
    <w:next w:val="a7"/>
    <w:link w:val="1Char"/>
    <w:uiPriority w:val="9"/>
    <w:qFormat/>
    <w:rsid w:val="00C1451D"/>
    <w:pPr>
      <w:keepNext/>
      <w:keepLines/>
      <w:spacing w:before="340" w:after="330" w:line="578" w:lineRule="auto"/>
      <w:outlineLvl w:val="0"/>
    </w:pPr>
    <w:rPr>
      <w:b/>
      <w:bCs/>
      <w:kern w:val="44"/>
      <w:sz w:val="44"/>
      <w:szCs w:val="4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iPriority w:val="99"/>
    <w:unhideWhenUsed/>
    <w:rsid w:val="00396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39606D"/>
    <w:rPr>
      <w:sz w:val="18"/>
      <w:szCs w:val="18"/>
    </w:rPr>
  </w:style>
  <w:style w:type="paragraph" w:styleId="ac">
    <w:name w:val="footer"/>
    <w:basedOn w:val="a7"/>
    <w:link w:val="Char0"/>
    <w:uiPriority w:val="99"/>
    <w:unhideWhenUsed/>
    <w:rsid w:val="0039606D"/>
    <w:pPr>
      <w:tabs>
        <w:tab w:val="center" w:pos="4153"/>
        <w:tab w:val="right" w:pos="8306"/>
      </w:tabs>
      <w:snapToGrid w:val="0"/>
    </w:pPr>
    <w:rPr>
      <w:sz w:val="18"/>
      <w:szCs w:val="18"/>
    </w:rPr>
  </w:style>
  <w:style w:type="character" w:customStyle="1" w:styleId="Char0">
    <w:name w:val="页脚 Char"/>
    <w:basedOn w:val="a8"/>
    <w:link w:val="ac"/>
    <w:uiPriority w:val="99"/>
    <w:rsid w:val="0039606D"/>
    <w:rPr>
      <w:sz w:val="18"/>
      <w:szCs w:val="18"/>
    </w:rPr>
  </w:style>
  <w:style w:type="paragraph" w:styleId="ad">
    <w:name w:val="Body Text"/>
    <w:basedOn w:val="a7"/>
    <w:link w:val="Char1"/>
    <w:uiPriority w:val="1"/>
    <w:qFormat/>
    <w:rsid w:val="0039606D"/>
    <w:rPr>
      <w:rFonts w:eastAsia="宋体"/>
      <w:sz w:val="21"/>
      <w:szCs w:val="21"/>
    </w:rPr>
  </w:style>
  <w:style w:type="character" w:customStyle="1" w:styleId="Char1">
    <w:name w:val="正文文本 Char"/>
    <w:basedOn w:val="a8"/>
    <w:link w:val="ad"/>
    <w:uiPriority w:val="1"/>
    <w:qFormat/>
    <w:rsid w:val="0039606D"/>
    <w:rPr>
      <w:rFonts w:ascii="宋体" w:eastAsia="宋体" w:hAnsi="宋体" w:cs="宋体"/>
      <w:kern w:val="0"/>
      <w:szCs w:val="21"/>
      <w:lang w:eastAsia="en-US" w:bidi="en-US"/>
    </w:rPr>
  </w:style>
  <w:style w:type="table" w:styleId="ae">
    <w:name w:val="Table Grid"/>
    <w:basedOn w:val="a9"/>
    <w:qFormat/>
    <w:rsid w:val="00BF5D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段"/>
    <w:link w:val="Char2"/>
    <w:qFormat/>
    <w:rsid w:val="005B0B24"/>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2">
    <w:name w:val="段 Char"/>
    <w:link w:val="af"/>
    <w:qFormat/>
    <w:rsid w:val="005B0B24"/>
    <w:rPr>
      <w:rFonts w:ascii="宋体" w:eastAsia="宋体" w:hAnsi="Times New Roman" w:cs="Times New Roman"/>
      <w:kern w:val="0"/>
      <w:szCs w:val="20"/>
    </w:rPr>
  </w:style>
  <w:style w:type="character" w:customStyle="1" w:styleId="1Char">
    <w:name w:val="标题 1 Char"/>
    <w:basedOn w:val="a8"/>
    <w:link w:val="1"/>
    <w:uiPriority w:val="9"/>
    <w:rsid w:val="00C1451D"/>
    <w:rPr>
      <w:rFonts w:ascii="宋体" w:eastAsia="Times New Roman" w:hAnsi="宋体" w:cs="宋体"/>
      <w:b/>
      <w:bCs/>
      <w:kern w:val="44"/>
      <w:sz w:val="44"/>
      <w:szCs w:val="44"/>
      <w:lang w:eastAsia="en-US" w:bidi="en-US"/>
    </w:rPr>
  </w:style>
  <w:style w:type="paragraph" w:customStyle="1" w:styleId="a0">
    <w:name w:val="一级条标题"/>
    <w:next w:val="af"/>
    <w:link w:val="CharChar"/>
    <w:rsid w:val="003E6D9F"/>
    <w:pPr>
      <w:numPr>
        <w:ilvl w:val="1"/>
        <w:numId w:val="3"/>
      </w:numPr>
      <w:spacing w:beforeLines="50" w:afterLines="50"/>
      <w:outlineLvl w:val="2"/>
    </w:pPr>
    <w:rPr>
      <w:rFonts w:ascii="黑体" w:eastAsia="黑体" w:hAnsi="Times New Roman" w:cs="Times New Roman"/>
      <w:kern w:val="0"/>
      <w:szCs w:val="21"/>
    </w:rPr>
  </w:style>
  <w:style w:type="paragraph" w:customStyle="1" w:styleId="a">
    <w:name w:val="章标题"/>
    <w:next w:val="af"/>
    <w:rsid w:val="003E6D9F"/>
    <w:pPr>
      <w:numPr>
        <w:numId w:val="3"/>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
    <w:link w:val="CharChar0"/>
    <w:rsid w:val="003E6D9F"/>
    <w:pPr>
      <w:numPr>
        <w:ilvl w:val="2"/>
      </w:numPr>
      <w:tabs>
        <w:tab w:val="num" w:pos="360"/>
      </w:tabs>
      <w:spacing w:before="50" w:after="50"/>
      <w:outlineLvl w:val="3"/>
    </w:pPr>
  </w:style>
  <w:style w:type="paragraph" w:customStyle="1" w:styleId="a2">
    <w:name w:val="三级条标题"/>
    <w:basedOn w:val="a1"/>
    <w:next w:val="af"/>
    <w:rsid w:val="003E6D9F"/>
    <w:pPr>
      <w:numPr>
        <w:ilvl w:val="3"/>
      </w:numPr>
      <w:tabs>
        <w:tab w:val="num" w:pos="360"/>
      </w:tabs>
      <w:outlineLvl w:val="4"/>
    </w:pPr>
  </w:style>
  <w:style w:type="paragraph" w:customStyle="1" w:styleId="a3">
    <w:name w:val="四级条标题"/>
    <w:basedOn w:val="a2"/>
    <w:next w:val="af"/>
    <w:rsid w:val="003E6D9F"/>
    <w:pPr>
      <w:numPr>
        <w:ilvl w:val="4"/>
      </w:numPr>
      <w:tabs>
        <w:tab w:val="num" w:pos="360"/>
      </w:tabs>
      <w:outlineLvl w:val="5"/>
    </w:pPr>
  </w:style>
  <w:style w:type="paragraph" w:customStyle="1" w:styleId="a4">
    <w:name w:val="五级条标题"/>
    <w:basedOn w:val="a3"/>
    <w:next w:val="af"/>
    <w:rsid w:val="003E6D9F"/>
    <w:pPr>
      <w:numPr>
        <w:ilvl w:val="5"/>
      </w:numPr>
      <w:tabs>
        <w:tab w:val="num" w:pos="360"/>
      </w:tabs>
      <w:outlineLvl w:val="6"/>
    </w:pPr>
  </w:style>
  <w:style w:type="paragraph" w:customStyle="1" w:styleId="af0">
    <w:name w:val="二级无"/>
    <w:basedOn w:val="a1"/>
    <w:rsid w:val="003E6D9F"/>
    <w:pPr>
      <w:spacing w:beforeLines="0" w:afterLines="0"/>
    </w:pPr>
    <w:rPr>
      <w:rFonts w:ascii="宋体" w:eastAsia="宋体"/>
    </w:rPr>
  </w:style>
  <w:style w:type="paragraph" w:customStyle="1" w:styleId="af1">
    <w:name w:val="正文表标题"/>
    <w:next w:val="af"/>
    <w:rsid w:val="003E6D9F"/>
    <w:pPr>
      <w:tabs>
        <w:tab w:val="num" w:pos="720"/>
      </w:tabs>
      <w:spacing w:beforeLines="50" w:afterLines="50"/>
      <w:ind w:left="720" w:hanging="720"/>
      <w:jc w:val="center"/>
    </w:pPr>
    <w:rPr>
      <w:rFonts w:ascii="黑体" w:eastAsia="黑体" w:hAnsi="Times New Roman" w:cs="Times New Roman"/>
      <w:kern w:val="0"/>
      <w:szCs w:val="20"/>
    </w:rPr>
  </w:style>
  <w:style w:type="paragraph" w:customStyle="1" w:styleId="a6">
    <w:name w:val="正文图标题"/>
    <w:next w:val="af"/>
    <w:rsid w:val="003E6D9F"/>
    <w:pPr>
      <w:numPr>
        <w:numId w:val="1"/>
      </w:numPr>
      <w:tabs>
        <w:tab w:val="num" w:pos="360"/>
      </w:tabs>
      <w:spacing w:beforeLines="50" w:afterLines="50"/>
      <w:ind w:left="0"/>
      <w:jc w:val="center"/>
    </w:pPr>
    <w:rPr>
      <w:rFonts w:ascii="黑体" w:eastAsia="黑体" w:hAnsi="Times New Roman" w:cs="Times New Roman"/>
      <w:kern w:val="0"/>
      <w:szCs w:val="20"/>
    </w:rPr>
  </w:style>
  <w:style w:type="paragraph" w:customStyle="1" w:styleId="a5">
    <w:name w:val="其他发布日期"/>
    <w:basedOn w:val="a7"/>
    <w:rsid w:val="003E6D9F"/>
    <w:pPr>
      <w:framePr w:w="3997" w:h="471" w:hRule="exact" w:vSpace="181" w:wrap="around" w:vAnchor="page" w:hAnchor="page" w:x="1419" w:y="14097" w:anchorLock="1"/>
      <w:widowControl/>
      <w:numPr>
        <w:numId w:val="2"/>
      </w:numPr>
      <w:autoSpaceDE/>
      <w:autoSpaceDN/>
    </w:pPr>
    <w:rPr>
      <w:rFonts w:ascii="Times New Roman" w:eastAsia="黑体" w:hAnsi="Times New Roman" w:cs="Times New Roman"/>
      <w:sz w:val="28"/>
      <w:szCs w:val="20"/>
      <w:lang w:eastAsia="zh-CN" w:bidi="ar-SA"/>
    </w:rPr>
  </w:style>
  <w:style w:type="character" w:customStyle="1" w:styleId="CharChar">
    <w:name w:val="一级条标题 Char Char"/>
    <w:link w:val="a0"/>
    <w:rsid w:val="003E6D9F"/>
    <w:rPr>
      <w:rFonts w:ascii="黑体" w:eastAsia="黑体" w:hAnsi="Times New Roman" w:cs="Times New Roman"/>
      <w:kern w:val="0"/>
      <w:szCs w:val="21"/>
    </w:rPr>
  </w:style>
  <w:style w:type="character" w:customStyle="1" w:styleId="CharChar0">
    <w:name w:val="二级条标题 Char Char"/>
    <w:basedOn w:val="CharChar"/>
    <w:link w:val="a1"/>
    <w:rsid w:val="00C82230"/>
    <w:rPr>
      <w:rFonts w:ascii="黑体" w:eastAsia="黑体" w:hAnsi="Times New Roman" w:cs="Times New Roman"/>
      <w:kern w:val="0"/>
      <w:szCs w:val="21"/>
    </w:rPr>
  </w:style>
  <w:style w:type="paragraph" w:styleId="af2">
    <w:name w:val="Date"/>
    <w:basedOn w:val="a7"/>
    <w:next w:val="a7"/>
    <w:link w:val="Char3"/>
    <w:uiPriority w:val="99"/>
    <w:semiHidden/>
    <w:unhideWhenUsed/>
    <w:rsid w:val="00714324"/>
    <w:pPr>
      <w:ind w:leftChars="2500" w:left="100"/>
    </w:pPr>
  </w:style>
  <w:style w:type="character" w:customStyle="1" w:styleId="Char3">
    <w:name w:val="日期 Char"/>
    <w:basedOn w:val="a8"/>
    <w:link w:val="af2"/>
    <w:uiPriority w:val="99"/>
    <w:semiHidden/>
    <w:rsid w:val="00714324"/>
    <w:rPr>
      <w:rFonts w:ascii="宋体" w:eastAsia="Times New Roman" w:hAnsi="宋体" w:cs="宋体"/>
      <w:kern w:val="0"/>
      <w:sz w:val="22"/>
      <w:lang w:eastAsia="en-US" w:bidi="en-US"/>
    </w:rPr>
  </w:style>
  <w:style w:type="table" w:customStyle="1" w:styleId="10">
    <w:name w:val="网格型1"/>
    <w:basedOn w:val="a9"/>
    <w:next w:val="ae"/>
    <w:uiPriority w:val="39"/>
    <w:rsid w:val="00222C9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9"/>
    <w:next w:val="ae"/>
    <w:uiPriority w:val="39"/>
    <w:rsid w:val="005D00A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9"/>
    <w:next w:val="ae"/>
    <w:uiPriority w:val="39"/>
    <w:rsid w:val="005D00A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89867">
      <w:bodyDiv w:val="1"/>
      <w:marLeft w:val="0"/>
      <w:marRight w:val="0"/>
      <w:marTop w:val="0"/>
      <w:marBottom w:val="0"/>
      <w:divBdr>
        <w:top w:val="none" w:sz="0" w:space="0" w:color="auto"/>
        <w:left w:val="none" w:sz="0" w:space="0" w:color="auto"/>
        <w:bottom w:val="none" w:sz="0" w:space="0" w:color="auto"/>
        <w:right w:val="none" w:sz="0" w:space="0" w:color="auto"/>
      </w:divBdr>
      <w:divsChild>
        <w:div w:id="824591142">
          <w:marLeft w:val="0"/>
          <w:marRight w:val="0"/>
          <w:marTop w:val="13"/>
          <w:marBottom w:val="0"/>
          <w:divBdr>
            <w:top w:val="single" w:sz="48" w:space="0" w:color="auto"/>
            <w:left w:val="single" w:sz="48" w:space="0" w:color="auto"/>
            <w:bottom w:val="single" w:sz="48" w:space="0" w:color="auto"/>
            <w:right w:val="single" w:sz="48" w:space="0" w:color="auto"/>
          </w:divBdr>
          <w:divsChild>
            <w:div w:id="464197551">
              <w:marLeft w:val="0"/>
              <w:marRight w:val="0"/>
              <w:marTop w:val="0"/>
              <w:marBottom w:val="0"/>
              <w:divBdr>
                <w:top w:val="none" w:sz="0" w:space="0" w:color="auto"/>
                <w:left w:val="none" w:sz="0" w:space="0" w:color="auto"/>
                <w:bottom w:val="none" w:sz="0" w:space="0" w:color="auto"/>
                <w:right w:val="none" w:sz="0" w:space="0" w:color="auto"/>
              </w:divBdr>
              <w:divsChild>
                <w:div w:id="882444287">
                  <w:marLeft w:val="0"/>
                  <w:marRight w:val="0"/>
                  <w:marTop w:val="0"/>
                  <w:marBottom w:val="0"/>
                  <w:divBdr>
                    <w:top w:val="none" w:sz="0" w:space="0" w:color="auto"/>
                    <w:left w:val="none" w:sz="0" w:space="0" w:color="auto"/>
                    <w:bottom w:val="none" w:sz="0" w:space="0" w:color="auto"/>
                    <w:right w:val="none" w:sz="0" w:space="0" w:color="auto"/>
                  </w:divBdr>
                </w:div>
                <w:div w:id="1509633863">
                  <w:marLeft w:val="0"/>
                  <w:marRight w:val="0"/>
                  <w:marTop w:val="0"/>
                  <w:marBottom w:val="0"/>
                  <w:divBdr>
                    <w:top w:val="none" w:sz="0" w:space="0" w:color="auto"/>
                    <w:left w:val="none" w:sz="0" w:space="0" w:color="auto"/>
                    <w:bottom w:val="none" w:sz="0" w:space="0" w:color="auto"/>
                    <w:right w:val="none" w:sz="0" w:space="0" w:color="auto"/>
                  </w:divBdr>
                </w:div>
                <w:div w:id="1097018588">
                  <w:marLeft w:val="0"/>
                  <w:marRight w:val="0"/>
                  <w:marTop w:val="0"/>
                  <w:marBottom w:val="0"/>
                  <w:divBdr>
                    <w:top w:val="none" w:sz="0" w:space="0" w:color="auto"/>
                    <w:left w:val="none" w:sz="0" w:space="0" w:color="auto"/>
                    <w:bottom w:val="none" w:sz="0" w:space="0" w:color="auto"/>
                    <w:right w:val="none" w:sz="0" w:space="0" w:color="auto"/>
                  </w:divBdr>
                </w:div>
                <w:div w:id="230891129">
                  <w:marLeft w:val="0"/>
                  <w:marRight w:val="0"/>
                  <w:marTop w:val="0"/>
                  <w:marBottom w:val="0"/>
                  <w:divBdr>
                    <w:top w:val="none" w:sz="0" w:space="0" w:color="auto"/>
                    <w:left w:val="none" w:sz="0" w:space="0" w:color="auto"/>
                    <w:bottom w:val="none" w:sz="0" w:space="0" w:color="auto"/>
                    <w:right w:val="none" w:sz="0" w:space="0" w:color="auto"/>
                  </w:divBdr>
                </w:div>
                <w:div w:id="429930199">
                  <w:marLeft w:val="0"/>
                  <w:marRight w:val="0"/>
                  <w:marTop w:val="0"/>
                  <w:marBottom w:val="0"/>
                  <w:divBdr>
                    <w:top w:val="none" w:sz="0" w:space="0" w:color="auto"/>
                    <w:left w:val="none" w:sz="0" w:space="0" w:color="auto"/>
                    <w:bottom w:val="none" w:sz="0" w:space="0" w:color="auto"/>
                    <w:right w:val="none" w:sz="0" w:space="0" w:color="auto"/>
                  </w:divBdr>
                </w:div>
                <w:div w:id="1582332146">
                  <w:marLeft w:val="0"/>
                  <w:marRight w:val="0"/>
                  <w:marTop w:val="0"/>
                  <w:marBottom w:val="0"/>
                  <w:divBdr>
                    <w:top w:val="none" w:sz="0" w:space="0" w:color="auto"/>
                    <w:left w:val="none" w:sz="0" w:space="0" w:color="auto"/>
                    <w:bottom w:val="none" w:sz="0" w:space="0" w:color="auto"/>
                    <w:right w:val="none" w:sz="0" w:space="0" w:color="auto"/>
                  </w:divBdr>
                </w:div>
                <w:div w:id="197402147">
                  <w:marLeft w:val="0"/>
                  <w:marRight w:val="0"/>
                  <w:marTop w:val="0"/>
                  <w:marBottom w:val="0"/>
                  <w:divBdr>
                    <w:top w:val="none" w:sz="0" w:space="0" w:color="auto"/>
                    <w:left w:val="none" w:sz="0" w:space="0" w:color="auto"/>
                    <w:bottom w:val="none" w:sz="0" w:space="0" w:color="auto"/>
                    <w:right w:val="none" w:sz="0" w:space="0" w:color="auto"/>
                  </w:divBdr>
                </w:div>
                <w:div w:id="1168836017">
                  <w:marLeft w:val="0"/>
                  <w:marRight w:val="0"/>
                  <w:marTop w:val="0"/>
                  <w:marBottom w:val="0"/>
                  <w:divBdr>
                    <w:top w:val="none" w:sz="0" w:space="0" w:color="auto"/>
                    <w:left w:val="none" w:sz="0" w:space="0" w:color="auto"/>
                    <w:bottom w:val="none" w:sz="0" w:space="0" w:color="auto"/>
                    <w:right w:val="none" w:sz="0" w:space="0" w:color="auto"/>
                  </w:divBdr>
                </w:div>
                <w:div w:id="1706758467">
                  <w:marLeft w:val="0"/>
                  <w:marRight w:val="0"/>
                  <w:marTop w:val="0"/>
                  <w:marBottom w:val="0"/>
                  <w:divBdr>
                    <w:top w:val="none" w:sz="0" w:space="0" w:color="auto"/>
                    <w:left w:val="none" w:sz="0" w:space="0" w:color="auto"/>
                    <w:bottom w:val="none" w:sz="0" w:space="0" w:color="auto"/>
                    <w:right w:val="none" w:sz="0" w:space="0" w:color="auto"/>
                  </w:divBdr>
                </w:div>
                <w:div w:id="1274050506">
                  <w:marLeft w:val="0"/>
                  <w:marRight w:val="0"/>
                  <w:marTop w:val="0"/>
                  <w:marBottom w:val="0"/>
                  <w:divBdr>
                    <w:top w:val="none" w:sz="0" w:space="0" w:color="auto"/>
                    <w:left w:val="none" w:sz="0" w:space="0" w:color="auto"/>
                    <w:bottom w:val="none" w:sz="0" w:space="0" w:color="auto"/>
                    <w:right w:val="none" w:sz="0" w:space="0" w:color="auto"/>
                  </w:divBdr>
                </w:div>
                <w:div w:id="684013706">
                  <w:marLeft w:val="0"/>
                  <w:marRight w:val="0"/>
                  <w:marTop w:val="0"/>
                  <w:marBottom w:val="0"/>
                  <w:divBdr>
                    <w:top w:val="none" w:sz="0" w:space="0" w:color="auto"/>
                    <w:left w:val="none" w:sz="0" w:space="0" w:color="auto"/>
                    <w:bottom w:val="none" w:sz="0" w:space="0" w:color="auto"/>
                    <w:right w:val="none" w:sz="0" w:space="0" w:color="auto"/>
                  </w:divBdr>
                </w:div>
                <w:div w:id="700519737">
                  <w:marLeft w:val="0"/>
                  <w:marRight w:val="0"/>
                  <w:marTop w:val="0"/>
                  <w:marBottom w:val="0"/>
                  <w:divBdr>
                    <w:top w:val="none" w:sz="0" w:space="0" w:color="auto"/>
                    <w:left w:val="none" w:sz="0" w:space="0" w:color="auto"/>
                    <w:bottom w:val="none" w:sz="0" w:space="0" w:color="auto"/>
                    <w:right w:val="none" w:sz="0" w:space="0" w:color="auto"/>
                  </w:divBdr>
                </w:div>
                <w:div w:id="901913654">
                  <w:marLeft w:val="0"/>
                  <w:marRight w:val="0"/>
                  <w:marTop w:val="0"/>
                  <w:marBottom w:val="0"/>
                  <w:divBdr>
                    <w:top w:val="none" w:sz="0" w:space="0" w:color="auto"/>
                    <w:left w:val="none" w:sz="0" w:space="0" w:color="auto"/>
                    <w:bottom w:val="none" w:sz="0" w:space="0" w:color="auto"/>
                    <w:right w:val="none" w:sz="0" w:space="0" w:color="auto"/>
                  </w:divBdr>
                </w:div>
                <w:div w:id="1243376032">
                  <w:marLeft w:val="0"/>
                  <w:marRight w:val="0"/>
                  <w:marTop w:val="0"/>
                  <w:marBottom w:val="0"/>
                  <w:divBdr>
                    <w:top w:val="none" w:sz="0" w:space="0" w:color="auto"/>
                    <w:left w:val="none" w:sz="0" w:space="0" w:color="auto"/>
                    <w:bottom w:val="none" w:sz="0" w:space="0" w:color="auto"/>
                    <w:right w:val="none" w:sz="0" w:space="0" w:color="auto"/>
                  </w:divBdr>
                </w:div>
                <w:div w:id="991248783">
                  <w:marLeft w:val="0"/>
                  <w:marRight w:val="0"/>
                  <w:marTop w:val="0"/>
                  <w:marBottom w:val="0"/>
                  <w:divBdr>
                    <w:top w:val="none" w:sz="0" w:space="0" w:color="auto"/>
                    <w:left w:val="none" w:sz="0" w:space="0" w:color="auto"/>
                    <w:bottom w:val="none" w:sz="0" w:space="0" w:color="auto"/>
                    <w:right w:val="none" w:sz="0" w:space="0" w:color="auto"/>
                  </w:divBdr>
                </w:div>
                <w:div w:id="800004445">
                  <w:marLeft w:val="0"/>
                  <w:marRight w:val="0"/>
                  <w:marTop w:val="0"/>
                  <w:marBottom w:val="0"/>
                  <w:divBdr>
                    <w:top w:val="none" w:sz="0" w:space="0" w:color="auto"/>
                    <w:left w:val="none" w:sz="0" w:space="0" w:color="auto"/>
                    <w:bottom w:val="none" w:sz="0" w:space="0" w:color="auto"/>
                    <w:right w:val="none" w:sz="0" w:space="0" w:color="auto"/>
                  </w:divBdr>
                </w:div>
                <w:div w:id="56440515">
                  <w:marLeft w:val="0"/>
                  <w:marRight w:val="0"/>
                  <w:marTop w:val="0"/>
                  <w:marBottom w:val="0"/>
                  <w:divBdr>
                    <w:top w:val="none" w:sz="0" w:space="0" w:color="auto"/>
                    <w:left w:val="none" w:sz="0" w:space="0" w:color="auto"/>
                    <w:bottom w:val="none" w:sz="0" w:space="0" w:color="auto"/>
                    <w:right w:val="none" w:sz="0" w:space="0" w:color="auto"/>
                  </w:divBdr>
                </w:div>
                <w:div w:id="1798911215">
                  <w:marLeft w:val="0"/>
                  <w:marRight w:val="0"/>
                  <w:marTop w:val="0"/>
                  <w:marBottom w:val="0"/>
                  <w:divBdr>
                    <w:top w:val="none" w:sz="0" w:space="0" w:color="auto"/>
                    <w:left w:val="none" w:sz="0" w:space="0" w:color="auto"/>
                    <w:bottom w:val="none" w:sz="0" w:space="0" w:color="auto"/>
                    <w:right w:val="none" w:sz="0" w:space="0" w:color="auto"/>
                  </w:divBdr>
                </w:div>
                <w:div w:id="1239905506">
                  <w:marLeft w:val="0"/>
                  <w:marRight w:val="0"/>
                  <w:marTop w:val="0"/>
                  <w:marBottom w:val="0"/>
                  <w:divBdr>
                    <w:top w:val="none" w:sz="0" w:space="0" w:color="auto"/>
                    <w:left w:val="none" w:sz="0" w:space="0" w:color="auto"/>
                    <w:bottom w:val="none" w:sz="0" w:space="0" w:color="auto"/>
                    <w:right w:val="none" w:sz="0" w:space="0" w:color="auto"/>
                  </w:divBdr>
                </w:div>
                <w:div w:id="449863917">
                  <w:marLeft w:val="0"/>
                  <w:marRight w:val="0"/>
                  <w:marTop w:val="0"/>
                  <w:marBottom w:val="0"/>
                  <w:divBdr>
                    <w:top w:val="none" w:sz="0" w:space="0" w:color="auto"/>
                    <w:left w:val="none" w:sz="0" w:space="0" w:color="auto"/>
                    <w:bottom w:val="none" w:sz="0" w:space="0" w:color="auto"/>
                    <w:right w:val="none" w:sz="0" w:space="0" w:color="auto"/>
                  </w:divBdr>
                </w:div>
                <w:div w:id="95558274">
                  <w:marLeft w:val="0"/>
                  <w:marRight w:val="0"/>
                  <w:marTop w:val="0"/>
                  <w:marBottom w:val="0"/>
                  <w:divBdr>
                    <w:top w:val="none" w:sz="0" w:space="0" w:color="auto"/>
                    <w:left w:val="none" w:sz="0" w:space="0" w:color="auto"/>
                    <w:bottom w:val="none" w:sz="0" w:space="0" w:color="auto"/>
                    <w:right w:val="none" w:sz="0" w:space="0" w:color="auto"/>
                  </w:divBdr>
                </w:div>
                <w:div w:id="1893150881">
                  <w:marLeft w:val="0"/>
                  <w:marRight w:val="0"/>
                  <w:marTop w:val="0"/>
                  <w:marBottom w:val="0"/>
                  <w:divBdr>
                    <w:top w:val="none" w:sz="0" w:space="0" w:color="auto"/>
                    <w:left w:val="none" w:sz="0" w:space="0" w:color="auto"/>
                    <w:bottom w:val="none" w:sz="0" w:space="0" w:color="auto"/>
                    <w:right w:val="none" w:sz="0" w:space="0" w:color="auto"/>
                  </w:divBdr>
                </w:div>
                <w:div w:id="675038541">
                  <w:marLeft w:val="0"/>
                  <w:marRight w:val="0"/>
                  <w:marTop w:val="0"/>
                  <w:marBottom w:val="0"/>
                  <w:divBdr>
                    <w:top w:val="none" w:sz="0" w:space="0" w:color="auto"/>
                    <w:left w:val="none" w:sz="0" w:space="0" w:color="auto"/>
                    <w:bottom w:val="none" w:sz="0" w:space="0" w:color="auto"/>
                    <w:right w:val="none" w:sz="0" w:space="0" w:color="auto"/>
                  </w:divBdr>
                </w:div>
                <w:div w:id="1012415499">
                  <w:marLeft w:val="0"/>
                  <w:marRight w:val="0"/>
                  <w:marTop w:val="0"/>
                  <w:marBottom w:val="0"/>
                  <w:divBdr>
                    <w:top w:val="none" w:sz="0" w:space="0" w:color="auto"/>
                    <w:left w:val="none" w:sz="0" w:space="0" w:color="auto"/>
                    <w:bottom w:val="none" w:sz="0" w:space="0" w:color="auto"/>
                    <w:right w:val="none" w:sz="0" w:space="0" w:color="auto"/>
                  </w:divBdr>
                </w:div>
                <w:div w:id="242497353">
                  <w:marLeft w:val="0"/>
                  <w:marRight w:val="0"/>
                  <w:marTop w:val="0"/>
                  <w:marBottom w:val="0"/>
                  <w:divBdr>
                    <w:top w:val="none" w:sz="0" w:space="0" w:color="auto"/>
                    <w:left w:val="none" w:sz="0" w:space="0" w:color="auto"/>
                    <w:bottom w:val="none" w:sz="0" w:space="0" w:color="auto"/>
                    <w:right w:val="none" w:sz="0" w:space="0" w:color="auto"/>
                  </w:divBdr>
                </w:div>
                <w:div w:id="194345545">
                  <w:marLeft w:val="0"/>
                  <w:marRight w:val="0"/>
                  <w:marTop w:val="0"/>
                  <w:marBottom w:val="0"/>
                  <w:divBdr>
                    <w:top w:val="none" w:sz="0" w:space="0" w:color="auto"/>
                    <w:left w:val="none" w:sz="0" w:space="0" w:color="auto"/>
                    <w:bottom w:val="none" w:sz="0" w:space="0" w:color="auto"/>
                    <w:right w:val="none" w:sz="0" w:space="0" w:color="auto"/>
                  </w:divBdr>
                </w:div>
                <w:div w:id="2127263816">
                  <w:marLeft w:val="0"/>
                  <w:marRight w:val="0"/>
                  <w:marTop w:val="0"/>
                  <w:marBottom w:val="0"/>
                  <w:divBdr>
                    <w:top w:val="none" w:sz="0" w:space="0" w:color="auto"/>
                    <w:left w:val="none" w:sz="0" w:space="0" w:color="auto"/>
                    <w:bottom w:val="none" w:sz="0" w:space="0" w:color="auto"/>
                    <w:right w:val="none" w:sz="0" w:space="0" w:color="auto"/>
                  </w:divBdr>
                </w:div>
                <w:div w:id="2143452996">
                  <w:marLeft w:val="0"/>
                  <w:marRight w:val="0"/>
                  <w:marTop w:val="0"/>
                  <w:marBottom w:val="0"/>
                  <w:divBdr>
                    <w:top w:val="none" w:sz="0" w:space="0" w:color="auto"/>
                    <w:left w:val="none" w:sz="0" w:space="0" w:color="auto"/>
                    <w:bottom w:val="none" w:sz="0" w:space="0" w:color="auto"/>
                    <w:right w:val="none" w:sz="0" w:space="0" w:color="auto"/>
                  </w:divBdr>
                </w:div>
                <w:div w:id="2138259443">
                  <w:marLeft w:val="0"/>
                  <w:marRight w:val="0"/>
                  <w:marTop w:val="0"/>
                  <w:marBottom w:val="0"/>
                  <w:divBdr>
                    <w:top w:val="none" w:sz="0" w:space="0" w:color="auto"/>
                    <w:left w:val="none" w:sz="0" w:space="0" w:color="auto"/>
                    <w:bottom w:val="none" w:sz="0" w:space="0" w:color="auto"/>
                    <w:right w:val="none" w:sz="0" w:space="0" w:color="auto"/>
                  </w:divBdr>
                </w:div>
                <w:div w:id="1463502995">
                  <w:marLeft w:val="0"/>
                  <w:marRight w:val="0"/>
                  <w:marTop w:val="0"/>
                  <w:marBottom w:val="0"/>
                  <w:divBdr>
                    <w:top w:val="none" w:sz="0" w:space="0" w:color="auto"/>
                    <w:left w:val="none" w:sz="0" w:space="0" w:color="auto"/>
                    <w:bottom w:val="none" w:sz="0" w:space="0" w:color="auto"/>
                    <w:right w:val="none" w:sz="0" w:space="0" w:color="auto"/>
                  </w:divBdr>
                </w:div>
                <w:div w:id="1014765645">
                  <w:marLeft w:val="0"/>
                  <w:marRight w:val="0"/>
                  <w:marTop w:val="0"/>
                  <w:marBottom w:val="0"/>
                  <w:divBdr>
                    <w:top w:val="none" w:sz="0" w:space="0" w:color="auto"/>
                    <w:left w:val="none" w:sz="0" w:space="0" w:color="auto"/>
                    <w:bottom w:val="none" w:sz="0" w:space="0" w:color="auto"/>
                    <w:right w:val="none" w:sz="0" w:space="0" w:color="auto"/>
                  </w:divBdr>
                </w:div>
                <w:div w:id="1080130287">
                  <w:marLeft w:val="0"/>
                  <w:marRight w:val="0"/>
                  <w:marTop w:val="0"/>
                  <w:marBottom w:val="0"/>
                  <w:divBdr>
                    <w:top w:val="none" w:sz="0" w:space="0" w:color="auto"/>
                    <w:left w:val="none" w:sz="0" w:space="0" w:color="auto"/>
                    <w:bottom w:val="none" w:sz="0" w:space="0" w:color="auto"/>
                    <w:right w:val="none" w:sz="0" w:space="0" w:color="auto"/>
                  </w:divBdr>
                </w:div>
                <w:div w:id="1564288074">
                  <w:marLeft w:val="0"/>
                  <w:marRight w:val="0"/>
                  <w:marTop w:val="0"/>
                  <w:marBottom w:val="0"/>
                  <w:divBdr>
                    <w:top w:val="none" w:sz="0" w:space="0" w:color="auto"/>
                    <w:left w:val="none" w:sz="0" w:space="0" w:color="auto"/>
                    <w:bottom w:val="none" w:sz="0" w:space="0" w:color="auto"/>
                    <w:right w:val="none" w:sz="0" w:space="0" w:color="auto"/>
                  </w:divBdr>
                </w:div>
                <w:div w:id="905259806">
                  <w:marLeft w:val="0"/>
                  <w:marRight w:val="0"/>
                  <w:marTop w:val="0"/>
                  <w:marBottom w:val="0"/>
                  <w:divBdr>
                    <w:top w:val="none" w:sz="0" w:space="0" w:color="auto"/>
                    <w:left w:val="none" w:sz="0" w:space="0" w:color="auto"/>
                    <w:bottom w:val="none" w:sz="0" w:space="0" w:color="auto"/>
                    <w:right w:val="none" w:sz="0" w:space="0" w:color="auto"/>
                  </w:divBdr>
                </w:div>
                <w:div w:id="1100948097">
                  <w:marLeft w:val="0"/>
                  <w:marRight w:val="0"/>
                  <w:marTop w:val="0"/>
                  <w:marBottom w:val="0"/>
                  <w:divBdr>
                    <w:top w:val="none" w:sz="0" w:space="0" w:color="auto"/>
                    <w:left w:val="none" w:sz="0" w:space="0" w:color="auto"/>
                    <w:bottom w:val="none" w:sz="0" w:space="0" w:color="auto"/>
                    <w:right w:val="none" w:sz="0" w:space="0" w:color="auto"/>
                  </w:divBdr>
                </w:div>
                <w:div w:id="1244729360">
                  <w:marLeft w:val="0"/>
                  <w:marRight w:val="0"/>
                  <w:marTop w:val="0"/>
                  <w:marBottom w:val="0"/>
                  <w:divBdr>
                    <w:top w:val="none" w:sz="0" w:space="0" w:color="auto"/>
                    <w:left w:val="none" w:sz="0" w:space="0" w:color="auto"/>
                    <w:bottom w:val="none" w:sz="0" w:space="0" w:color="auto"/>
                    <w:right w:val="none" w:sz="0" w:space="0" w:color="auto"/>
                  </w:divBdr>
                </w:div>
                <w:div w:id="892160321">
                  <w:marLeft w:val="0"/>
                  <w:marRight w:val="0"/>
                  <w:marTop w:val="0"/>
                  <w:marBottom w:val="0"/>
                  <w:divBdr>
                    <w:top w:val="none" w:sz="0" w:space="0" w:color="auto"/>
                    <w:left w:val="none" w:sz="0" w:space="0" w:color="auto"/>
                    <w:bottom w:val="none" w:sz="0" w:space="0" w:color="auto"/>
                    <w:right w:val="none" w:sz="0" w:space="0" w:color="auto"/>
                  </w:divBdr>
                </w:div>
                <w:div w:id="1561477082">
                  <w:marLeft w:val="0"/>
                  <w:marRight w:val="0"/>
                  <w:marTop w:val="0"/>
                  <w:marBottom w:val="0"/>
                  <w:divBdr>
                    <w:top w:val="none" w:sz="0" w:space="0" w:color="auto"/>
                    <w:left w:val="none" w:sz="0" w:space="0" w:color="auto"/>
                    <w:bottom w:val="none" w:sz="0" w:space="0" w:color="auto"/>
                    <w:right w:val="none" w:sz="0" w:space="0" w:color="auto"/>
                  </w:divBdr>
                </w:div>
                <w:div w:id="1002658194">
                  <w:marLeft w:val="0"/>
                  <w:marRight w:val="0"/>
                  <w:marTop w:val="0"/>
                  <w:marBottom w:val="0"/>
                  <w:divBdr>
                    <w:top w:val="none" w:sz="0" w:space="0" w:color="auto"/>
                    <w:left w:val="none" w:sz="0" w:space="0" w:color="auto"/>
                    <w:bottom w:val="none" w:sz="0" w:space="0" w:color="auto"/>
                    <w:right w:val="none" w:sz="0" w:space="0" w:color="auto"/>
                  </w:divBdr>
                </w:div>
                <w:div w:id="1682001435">
                  <w:marLeft w:val="0"/>
                  <w:marRight w:val="0"/>
                  <w:marTop w:val="0"/>
                  <w:marBottom w:val="0"/>
                  <w:divBdr>
                    <w:top w:val="none" w:sz="0" w:space="0" w:color="auto"/>
                    <w:left w:val="none" w:sz="0" w:space="0" w:color="auto"/>
                    <w:bottom w:val="none" w:sz="0" w:space="0" w:color="auto"/>
                    <w:right w:val="none" w:sz="0" w:space="0" w:color="auto"/>
                  </w:divBdr>
                </w:div>
                <w:div w:id="108361068">
                  <w:marLeft w:val="0"/>
                  <w:marRight w:val="0"/>
                  <w:marTop w:val="0"/>
                  <w:marBottom w:val="0"/>
                  <w:divBdr>
                    <w:top w:val="none" w:sz="0" w:space="0" w:color="auto"/>
                    <w:left w:val="none" w:sz="0" w:space="0" w:color="auto"/>
                    <w:bottom w:val="none" w:sz="0" w:space="0" w:color="auto"/>
                    <w:right w:val="none" w:sz="0" w:space="0" w:color="auto"/>
                  </w:divBdr>
                </w:div>
                <w:div w:id="1812333136">
                  <w:marLeft w:val="0"/>
                  <w:marRight w:val="0"/>
                  <w:marTop w:val="0"/>
                  <w:marBottom w:val="0"/>
                  <w:divBdr>
                    <w:top w:val="none" w:sz="0" w:space="0" w:color="auto"/>
                    <w:left w:val="none" w:sz="0" w:space="0" w:color="auto"/>
                    <w:bottom w:val="none" w:sz="0" w:space="0" w:color="auto"/>
                    <w:right w:val="none" w:sz="0" w:space="0" w:color="auto"/>
                  </w:divBdr>
                </w:div>
                <w:div w:id="935557118">
                  <w:marLeft w:val="0"/>
                  <w:marRight w:val="0"/>
                  <w:marTop w:val="0"/>
                  <w:marBottom w:val="0"/>
                  <w:divBdr>
                    <w:top w:val="none" w:sz="0" w:space="0" w:color="auto"/>
                    <w:left w:val="none" w:sz="0" w:space="0" w:color="auto"/>
                    <w:bottom w:val="none" w:sz="0" w:space="0" w:color="auto"/>
                    <w:right w:val="none" w:sz="0" w:space="0" w:color="auto"/>
                  </w:divBdr>
                </w:div>
                <w:div w:id="1927768451">
                  <w:marLeft w:val="0"/>
                  <w:marRight w:val="0"/>
                  <w:marTop w:val="0"/>
                  <w:marBottom w:val="0"/>
                  <w:divBdr>
                    <w:top w:val="none" w:sz="0" w:space="0" w:color="auto"/>
                    <w:left w:val="none" w:sz="0" w:space="0" w:color="auto"/>
                    <w:bottom w:val="none" w:sz="0" w:space="0" w:color="auto"/>
                    <w:right w:val="none" w:sz="0" w:space="0" w:color="auto"/>
                  </w:divBdr>
                </w:div>
                <w:div w:id="1708333003">
                  <w:marLeft w:val="0"/>
                  <w:marRight w:val="0"/>
                  <w:marTop w:val="0"/>
                  <w:marBottom w:val="0"/>
                  <w:divBdr>
                    <w:top w:val="none" w:sz="0" w:space="0" w:color="auto"/>
                    <w:left w:val="none" w:sz="0" w:space="0" w:color="auto"/>
                    <w:bottom w:val="none" w:sz="0" w:space="0" w:color="auto"/>
                    <w:right w:val="none" w:sz="0" w:space="0" w:color="auto"/>
                  </w:divBdr>
                </w:div>
                <w:div w:id="1668553351">
                  <w:marLeft w:val="0"/>
                  <w:marRight w:val="0"/>
                  <w:marTop w:val="0"/>
                  <w:marBottom w:val="0"/>
                  <w:divBdr>
                    <w:top w:val="none" w:sz="0" w:space="0" w:color="auto"/>
                    <w:left w:val="none" w:sz="0" w:space="0" w:color="auto"/>
                    <w:bottom w:val="none" w:sz="0" w:space="0" w:color="auto"/>
                    <w:right w:val="none" w:sz="0" w:space="0" w:color="auto"/>
                  </w:divBdr>
                </w:div>
                <w:div w:id="1091126922">
                  <w:marLeft w:val="0"/>
                  <w:marRight w:val="0"/>
                  <w:marTop w:val="0"/>
                  <w:marBottom w:val="0"/>
                  <w:divBdr>
                    <w:top w:val="none" w:sz="0" w:space="0" w:color="auto"/>
                    <w:left w:val="none" w:sz="0" w:space="0" w:color="auto"/>
                    <w:bottom w:val="none" w:sz="0" w:space="0" w:color="auto"/>
                    <w:right w:val="none" w:sz="0" w:space="0" w:color="auto"/>
                  </w:divBdr>
                </w:div>
                <w:div w:id="663314508">
                  <w:marLeft w:val="0"/>
                  <w:marRight w:val="0"/>
                  <w:marTop w:val="0"/>
                  <w:marBottom w:val="0"/>
                  <w:divBdr>
                    <w:top w:val="none" w:sz="0" w:space="0" w:color="auto"/>
                    <w:left w:val="none" w:sz="0" w:space="0" w:color="auto"/>
                    <w:bottom w:val="none" w:sz="0" w:space="0" w:color="auto"/>
                    <w:right w:val="none" w:sz="0" w:space="0" w:color="auto"/>
                  </w:divBdr>
                </w:div>
                <w:div w:id="1825462314">
                  <w:marLeft w:val="0"/>
                  <w:marRight w:val="0"/>
                  <w:marTop w:val="0"/>
                  <w:marBottom w:val="0"/>
                  <w:divBdr>
                    <w:top w:val="none" w:sz="0" w:space="0" w:color="auto"/>
                    <w:left w:val="none" w:sz="0" w:space="0" w:color="auto"/>
                    <w:bottom w:val="none" w:sz="0" w:space="0" w:color="auto"/>
                    <w:right w:val="none" w:sz="0" w:space="0" w:color="auto"/>
                  </w:divBdr>
                </w:div>
                <w:div w:id="1737702392">
                  <w:marLeft w:val="0"/>
                  <w:marRight w:val="0"/>
                  <w:marTop w:val="0"/>
                  <w:marBottom w:val="0"/>
                  <w:divBdr>
                    <w:top w:val="none" w:sz="0" w:space="0" w:color="auto"/>
                    <w:left w:val="none" w:sz="0" w:space="0" w:color="auto"/>
                    <w:bottom w:val="none" w:sz="0" w:space="0" w:color="auto"/>
                    <w:right w:val="none" w:sz="0" w:space="0" w:color="auto"/>
                  </w:divBdr>
                </w:div>
                <w:div w:id="848563196">
                  <w:marLeft w:val="0"/>
                  <w:marRight w:val="0"/>
                  <w:marTop w:val="0"/>
                  <w:marBottom w:val="0"/>
                  <w:divBdr>
                    <w:top w:val="none" w:sz="0" w:space="0" w:color="auto"/>
                    <w:left w:val="none" w:sz="0" w:space="0" w:color="auto"/>
                    <w:bottom w:val="none" w:sz="0" w:space="0" w:color="auto"/>
                    <w:right w:val="none" w:sz="0" w:space="0" w:color="auto"/>
                  </w:divBdr>
                </w:div>
                <w:div w:id="1476755204">
                  <w:marLeft w:val="0"/>
                  <w:marRight w:val="0"/>
                  <w:marTop w:val="0"/>
                  <w:marBottom w:val="0"/>
                  <w:divBdr>
                    <w:top w:val="none" w:sz="0" w:space="0" w:color="auto"/>
                    <w:left w:val="none" w:sz="0" w:space="0" w:color="auto"/>
                    <w:bottom w:val="none" w:sz="0" w:space="0" w:color="auto"/>
                    <w:right w:val="none" w:sz="0" w:space="0" w:color="auto"/>
                  </w:divBdr>
                </w:div>
                <w:div w:id="1691878580">
                  <w:marLeft w:val="0"/>
                  <w:marRight w:val="0"/>
                  <w:marTop w:val="0"/>
                  <w:marBottom w:val="0"/>
                  <w:divBdr>
                    <w:top w:val="none" w:sz="0" w:space="0" w:color="auto"/>
                    <w:left w:val="none" w:sz="0" w:space="0" w:color="auto"/>
                    <w:bottom w:val="none" w:sz="0" w:space="0" w:color="auto"/>
                    <w:right w:val="none" w:sz="0" w:space="0" w:color="auto"/>
                  </w:divBdr>
                </w:div>
                <w:div w:id="2035765147">
                  <w:marLeft w:val="0"/>
                  <w:marRight w:val="0"/>
                  <w:marTop w:val="0"/>
                  <w:marBottom w:val="0"/>
                  <w:divBdr>
                    <w:top w:val="none" w:sz="0" w:space="0" w:color="auto"/>
                    <w:left w:val="none" w:sz="0" w:space="0" w:color="auto"/>
                    <w:bottom w:val="none" w:sz="0" w:space="0" w:color="auto"/>
                    <w:right w:val="none" w:sz="0" w:space="0" w:color="auto"/>
                  </w:divBdr>
                </w:div>
                <w:div w:id="2132281592">
                  <w:marLeft w:val="0"/>
                  <w:marRight w:val="0"/>
                  <w:marTop w:val="0"/>
                  <w:marBottom w:val="0"/>
                  <w:divBdr>
                    <w:top w:val="none" w:sz="0" w:space="0" w:color="auto"/>
                    <w:left w:val="none" w:sz="0" w:space="0" w:color="auto"/>
                    <w:bottom w:val="none" w:sz="0" w:space="0" w:color="auto"/>
                    <w:right w:val="none" w:sz="0" w:space="0" w:color="auto"/>
                  </w:divBdr>
                </w:div>
                <w:div w:id="702830029">
                  <w:marLeft w:val="0"/>
                  <w:marRight w:val="0"/>
                  <w:marTop w:val="0"/>
                  <w:marBottom w:val="0"/>
                  <w:divBdr>
                    <w:top w:val="none" w:sz="0" w:space="0" w:color="auto"/>
                    <w:left w:val="none" w:sz="0" w:space="0" w:color="auto"/>
                    <w:bottom w:val="none" w:sz="0" w:space="0" w:color="auto"/>
                    <w:right w:val="none" w:sz="0" w:space="0" w:color="auto"/>
                  </w:divBdr>
                </w:div>
                <w:div w:id="1161625634">
                  <w:marLeft w:val="0"/>
                  <w:marRight w:val="0"/>
                  <w:marTop w:val="0"/>
                  <w:marBottom w:val="0"/>
                  <w:divBdr>
                    <w:top w:val="none" w:sz="0" w:space="0" w:color="auto"/>
                    <w:left w:val="none" w:sz="0" w:space="0" w:color="auto"/>
                    <w:bottom w:val="none" w:sz="0" w:space="0" w:color="auto"/>
                    <w:right w:val="none" w:sz="0" w:space="0" w:color="auto"/>
                  </w:divBdr>
                </w:div>
                <w:div w:id="651836471">
                  <w:marLeft w:val="0"/>
                  <w:marRight w:val="0"/>
                  <w:marTop w:val="0"/>
                  <w:marBottom w:val="0"/>
                  <w:divBdr>
                    <w:top w:val="none" w:sz="0" w:space="0" w:color="auto"/>
                    <w:left w:val="none" w:sz="0" w:space="0" w:color="auto"/>
                    <w:bottom w:val="none" w:sz="0" w:space="0" w:color="auto"/>
                    <w:right w:val="none" w:sz="0" w:space="0" w:color="auto"/>
                  </w:divBdr>
                </w:div>
                <w:div w:id="581137952">
                  <w:marLeft w:val="0"/>
                  <w:marRight w:val="0"/>
                  <w:marTop w:val="0"/>
                  <w:marBottom w:val="0"/>
                  <w:divBdr>
                    <w:top w:val="none" w:sz="0" w:space="0" w:color="auto"/>
                    <w:left w:val="none" w:sz="0" w:space="0" w:color="auto"/>
                    <w:bottom w:val="none" w:sz="0" w:space="0" w:color="auto"/>
                    <w:right w:val="none" w:sz="0" w:space="0" w:color="auto"/>
                  </w:divBdr>
                </w:div>
                <w:div w:id="1155033043">
                  <w:marLeft w:val="0"/>
                  <w:marRight w:val="0"/>
                  <w:marTop w:val="0"/>
                  <w:marBottom w:val="0"/>
                  <w:divBdr>
                    <w:top w:val="none" w:sz="0" w:space="0" w:color="auto"/>
                    <w:left w:val="none" w:sz="0" w:space="0" w:color="auto"/>
                    <w:bottom w:val="none" w:sz="0" w:space="0" w:color="auto"/>
                    <w:right w:val="none" w:sz="0" w:space="0" w:color="auto"/>
                  </w:divBdr>
                </w:div>
                <w:div w:id="1112700126">
                  <w:marLeft w:val="0"/>
                  <w:marRight w:val="0"/>
                  <w:marTop w:val="0"/>
                  <w:marBottom w:val="0"/>
                  <w:divBdr>
                    <w:top w:val="none" w:sz="0" w:space="0" w:color="auto"/>
                    <w:left w:val="none" w:sz="0" w:space="0" w:color="auto"/>
                    <w:bottom w:val="none" w:sz="0" w:space="0" w:color="auto"/>
                    <w:right w:val="none" w:sz="0" w:space="0" w:color="auto"/>
                  </w:divBdr>
                </w:div>
                <w:div w:id="223179485">
                  <w:marLeft w:val="0"/>
                  <w:marRight w:val="0"/>
                  <w:marTop w:val="0"/>
                  <w:marBottom w:val="0"/>
                  <w:divBdr>
                    <w:top w:val="none" w:sz="0" w:space="0" w:color="auto"/>
                    <w:left w:val="none" w:sz="0" w:space="0" w:color="auto"/>
                    <w:bottom w:val="none" w:sz="0" w:space="0" w:color="auto"/>
                    <w:right w:val="none" w:sz="0" w:space="0" w:color="auto"/>
                  </w:divBdr>
                </w:div>
                <w:div w:id="627466741">
                  <w:marLeft w:val="0"/>
                  <w:marRight w:val="0"/>
                  <w:marTop w:val="0"/>
                  <w:marBottom w:val="0"/>
                  <w:divBdr>
                    <w:top w:val="none" w:sz="0" w:space="0" w:color="auto"/>
                    <w:left w:val="none" w:sz="0" w:space="0" w:color="auto"/>
                    <w:bottom w:val="none" w:sz="0" w:space="0" w:color="auto"/>
                    <w:right w:val="none" w:sz="0" w:space="0" w:color="auto"/>
                  </w:divBdr>
                </w:div>
                <w:div w:id="467942310">
                  <w:marLeft w:val="0"/>
                  <w:marRight w:val="0"/>
                  <w:marTop w:val="0"/>
                  <w:marBottom w:val="0"/>
                  <w:divBdr>
                    <w:top w:val="none" w:sz="0" w:space="0" w:color="auto"/>
                    <w:left w:val="none" w:sz="0" w:space="0" w:color="auto"/>
                    <w:bottom w:val="none" w:sz="0" w:space="0" w:color="auto"/>
                    <w:right w:val="none" w:sz="0" w:space="0" w:color="auto"/>
                  </w:divBdr>
                </w:div>
                <w:div w:id="2024284647">
                  <w:marLeft w:val="0"/>
                  <w:marRight w:val="0"/>
                  <w:marTop w:val="0"/>
                  <w:marBottom w:val="0"/>
                  <w:divBdr>
                    <w:top w:val="none" w:sz="0" w:space="0" w:color="auto"/>
                    <w:left w:val="none" w:sz="0" w:space="0" w:color="auto"/>
                    <w:bottom w:val="none" w:sz="0" w:space="0" w:color="auto"/>
                    <w:right w:val="none" w:sz="0" w:space="0" w:color="auto"/>
                  </w:divBdr>
                </w:div>
                <w:div w:id="685138475">
                  <w:marLeft w:val="0"/>
                  <w:marRight w:val="0"/>
                  <w:marTop w:val="0"/>
                  <w:marBottom w:val="0"/>
                  <w:divBdr>
                    <w:top w:val="none" w:sz="0" w:space="0" w:color="auto"/>
                    <w:left w:val="none" w:sz="0" w:space="0" w:color="auto"/>
                    <w:bottom w:val="none" w:sz="0" w:space="0" w:color="auto"/>
                    <w:right w:val="none" w:sz="0" w:space="0" w:color="auto"/>
                  </w:divBdr>
                </w:div>
                <w:div w:id="563641891">
                  <w:marLeft w:val="0"/>
                  <w:marRight w:val="0"/>
                  <w:marTop w:val="0"/>
                  <w:marBottom w:val="0"/>
                  <w:divBdr>
                    <w:top w:val="none" w:sz="0" w:space="0" w:color="auto"/>
                    <w:left w:val="none" w:sz="0" w:space="0" w:color="auto"/>
                    <w:bottom w:val="none" w:sz="0" w:space="0" w:color="auto"/>
                    <w:right w:val="none" w:sz="0" w:space="0" w:color="auto"/>
                  </w:divBdr>
                </w:div>
                <w:div w:id="705376635">
                  <w:marLeft w:val="0"/>
                  <w:marRight w:val="0"/>
                  <w:marTop w:val="0"/>
                  <w:marBottom w:val="0"/>
                  <w:divBdr>
                    <w:top w:val="none" w:sz="0" w:space="0" w:color="auto"/>
                    <w:left w:val="none" w:sz="0" w:space="0" w:color="auto"/>
                    <w:bottom w:val="none" w:sz="0" w:space="0" w:color="auto"/>
                    <w:right w:val="none" w:sz="0" w:space="0" w:color="auto"/>
                  </w:divBdr>
                </w:div>
                <w:div w:id="1088579273">
                  <w:marLeft w:val="0"/>
                  <w:marRight w:val="0"/>
                  <w:marTop w:val="0"/>
                  <w:marBottom w:val="0"/>
                  <w:divBdr>
                    <w:top w:val="none" w:sz="0" w:space="0" w:color="auto"/>
                    <w:left w:val="none" w:sz="0" w:space="0" w:color="auto"/>
                    <w:bottom w:val="none" w:sz="0" w:space="0" w:color="auto"/>
                    <w:right w:val="none" w:sz="0" w:space="0" w:color="auto"/>
                  </w:divBdr>
                </w:div>
                <w:div w:id="1146433668">
                  <w:marLeft w:val="0"/>
                  <w:marRight w:val="0"/>
                  <w:marTop w:val="0"/>
                  <w:marBottom w:val="0"/>
                  <w:divBdr>
                    <w:top w:val="none" w:sz="0" w:space="0" w:color="auto"/>
                    <w:left w:val="none" w:sz="0" w:space="0" w:color="auto"/>
                    <w:bottom w:val="none" w:sz="0" w:space="0" w:color="auto"/>
                    <w:right w:val="none" w:sz="0" w:space="0" w:color="auto"/>
                  </w:divBdr>
                </w:div>
                <w:div w:id="1147622757">
                  <w:marLeft w:val="0"/>
                  <w:marRight w:val="0"/>
                  <w:marTop w:val="0"/>
                  <w:marBottom w:val="0"/>
                  <w:divBdr>
                    <w:top w:val="none" w:sz="0" w:space="0" w:color="auto"/>
                    <w:left w:val="none" w:sz="0" w:space="0" w:color="auto"/>
                    <w:bottom w:val="none" w:sz="0" w:space="0" w:color="auto"/>
                    <w:right w:val="none" w:sz="0" w:space="0" w:color="auto"/>
                  </w:divBdr>
                </w:div>
                <w:div w:id="500894254">
                  <w:marLeft w:val="0"/>
                  <w:marRight w:val="0"/>
                  <w:marTop w:val="0"/>
                  <w:marBottom w:val="0"/>
                  <w:divBdr>
                    <w:top w:val="none" w:sz="0" w:space="0" w:color="auto"/>
                    <w:left w:val="none" w:sz="0" w:space="0" w:color="auto"/>
                    <w:bottom w:val="none" w:sz="0" w:space="0" w:color="auto"/>
                    <w:right w:val="none" w:sz="0" w:space="0" w:color="auto"/>
                  </w:divBdr>
                </w:div>
                <w:div w:id="478494526">
                  <w:marLeft w:val="0"/>
                  <w:marRight w:val="0"/>
                  <w:marTop w:val="0"/>
                  <w:marBottom w:val="0"/>
                  <w:divBdr>
                    <w:top w:val="none" w:sz="0" w:space="0" w:color="auto"/>
                    <w:left w:val="none" w:sz="0" w:space="0" w:color="auto"/>
                    <w:bottom w:val="none" w:sz="0" w:space="0" w:color="auto"/>
                    <w:right w:val="none" w:sz="0" w:space="0" w:color="auto"/>
                  </w:divBdr>
                </w:div>
                <w:div w:id="946816563">
                  <w:marLeft w:val="0"/>
                  <w:marRight w:val="0"/>
                  <w:marTop w:val="0"/>
                  <w:marBottom w:val="0"/>
                  <w:divBdr>
                    <w:top w:val="none" w:sz="0" w:space="0" w:color="auto"/>
                    <w:left w:val="none" w:sz="0" w:space="0" w:color="auto"/>
                    <w:bottom w:val="none" w:sz="0" w:space="0" w:color="auto"/>
                    <w:right w:val="none" w:sz="0" w:space="0" w:color="auto"/>
                  </w:divBdr>
                </w:div>
                <w:div w:id="831456444">
                  <w:marLeft w:val="0"/>
                  <w:marRight w:val="0"/>
                  <w:marTop w:val="0"/>
                  <w:marBottom w:val="0"/>
                  <w:divBdr>
                    <w:top w:val="none" w:sz="0" w:space="0" w:color="auto"/>
                    <w:left w:val="none" w:sz="0" w:space="0" w:color="auto"/>
                    <w:bottom w:val="none" w:sz="0" w:space="0" w:color="auto"/>
                    <w:right w:val="none" w:sz="0" w:space="0" w:color="auto"/>
                  </w:divBdr>
                </w:div>
                <w:div w:id="574822812">
                  <w:marLeft w:val="0"/>
                  <w:marRight w:val="0"/>
                  <w:marTop w:val="0"/>
                  <w:marBottom w:val="0"/>
                  <w:divBdr>
                    <w:top w:val="none" w:sz="0" w:space="0" w:color="auto"/>
                    <w:left w:val="none" w:sz="0" w:space="0" w:color="auto"/>
                    <w:bottom w:val="none" w:sz="0" w:space="0" w:color="auto"/>
                    <w:right w:val="none" w:sz="0" w:space="0" w:color="auto"/>
                  </w:divBdr>
                </w:div>
                <w:div w:id="377171217">
                  <w:marLeft w:val="0"/>
                  <w:marRight w:val="0"/>
                  <w:marTop w:val="0"/>
                  <w:marBottom w:val="0"/>
                  <w:divBdr>
                    <w:top w:val="none" w:sz="0" w:space="0" w:color="auto"/>
                    <w:left w:val="none" w:sz="0" w:space="0" w:color="auto"/>
                    <w:bottom w:val="none" w:sz="0" w:space="0" w:color="auto"/>
                    <w:right w:val="none" w:sz="0" w:space="0" w:color="auto"/>
                  </w:divBdr>
                </w:div>
                <w:div w:id="2113357364">
                  <w:marLeft w:val="0"/>
                  <w:marRight w:val="0"/>
                  <w:marTop w:val="0"/>
                  <w:marBottom w:val="0"/>
                  <w:divBdr>
                    <w:top w:val="none" w:sz="0" w:space="0" w:color="auto"/>
                    <w:left w:val="none" w:sz="0" w:space="0" w:color="auto"/>
                    <w:bottom w:val="none" w:sz="0" w:space="0" w:color="auto"/>
                    <w:right w:val="none" w:sz="0" w:space="0" w:color="auto"/>
                  </w:divBdr>
                </w:div>
                <w:div w:id="1428039490">
                  <w:marLeft w:val="0"/>
                  <w:marRight w:val="0"/>
                  <w:marTop w:val="0"/>
                  <w:marBottom w:val="0"/>
                  <w:divBdr>
                    <w:top w:val="none" w:sz="0" w:space="0" w:color="auto"/>
                    <w:left w:val="none" w:sz="0" w:space="0" w:color="auto"/>
                    <w:bottom w:val="none" w:sz="0" w:space="0" w:color="auto"/>
                    <w:right w:val="none" w:sz="0" w:space="0" w:color="auto"/>
                  </w:divBdr>
                </w:div>
                <w:div w:id="444347447">
                  <w:marLeft w:val="0"/>
                  <w:marRight w:val="0"/>
                  <w:marTop w:val="0"/>
                  <w:marBottom w:val="0"/>
                  <w:divBdr>
                    <w:top w:val="none" w:sz="0" w:space="0" w:color="auto"/>
                    <w:left w:val="none" w:sz="0" w:space="0" w:color="auto"/>
                    <w:bottom w:val="none" w:sz="0" w:space="0" w:color="auto"/>
                    <w:right w:val="none" w:sz="0" w:space="0" w:color="auto"/>
                  </w:divBdr>
                </w:div>
                <w:div w:id="884367325">
                  <w:marLeft w:val="0"/>
                  <w:marRight w:val="0"/>
                  <w:marTop w:val="0"/>
                  <w:marBottom w:val="0"/>
                  <w:divBdr>
                    <w:top w:val="none" w:sz="0" w:space="0" w:color="auto"/>
                    <w:left w:val="none" w:sz="0" w:space="0" w:color="auto"/>
                    <w:bottom w:val="none" w:sz="0" w:space="0" w:color="auto"/>
                    <w:right w:val="none" w:sz="0" w:space="0" w:color="auto"/>
                  </w:divBdr>
                </w:div>
                <w:div w:id="871846495">
                  <w:marLeft w:val="0"/>
                  <w:marRight w:val="0"/>
                  <w:marTop w:val="0"/>
                  <w:marBottom w:val="0"/>
                  <w:divBdr>
                    <w:top w:val="none" w:sz="0" w:space="0" w:color="auto"/>
                    <w:left w:val="none" w:sz="0" w:space="0" w:color="auto"/>
                    <w:bottom w:val="none" w:sz="0" w:space="0" w:color="auto"/>
                    <w:right w:val="none" w:sz="0" w:space="0" w:color="auto"/>
                  </w:divBdr>
                </w:div>
                <w:div w:id="669061046">
                  <w:marLeft w:val="0"/>
                  <w:marRight w:val="0"/>
                  <w:marTop w:val="0"/>
                  <w:marBottom w:val="0"/>
                  <w:divBdr>
                    <w:top w:val="none" w:sz="0" w:space="0" w:color="auto"/>
                    <w:left w:val="none" w:sz="0" w:space="0" w:color="auto"/>
                    <w:bottom w:val="none" w:sz="0" w:space="0" w:color="auto"/>
                    <w:right w:val="none" w:sz="0" w:space="0" w:color="auto"/>
                  </w:divBdr>
                </w:div>
                <w:div w:id="1008021840">
                  <w:marLeft w:val="0"/>
                  <w:marRight w:val="0"/>
                  <w:marTop w:val="0"/>
                  <w:marBottom w:val="0"/>
                  <w:divBdr>
                    <w:top w:val="none" w:sz="0" w:space="0" w:color="auto"/>
                    <w:left w:val="none" w:sz="0" w:space="0" w:color="auto"/>
                    <w:bottom w:val="none" w:sz="0" w:space="0" w:color="auto"/>
                    <w:right w:val="none" w:sz="0" w:space="0" w:color="auto"/>
                  </w:divBdr>
                </w:div>
                <w:div w:id="1504474270">
                  <w:marLeft w:val="0"/>
                  <w:marRight w:val="0"/>
                  <w:marTop w:val="0"/>
                  <w:marBottom w:val="0"/>
                  <w:divBdr>
                    <w:top w:val="none" w:sz="0" w:space="0" w:color="auto"/>
                    <w:left w:val="none" w:sz="0" w:space="0" w:color="auto"/>
                    <w:bottom w:val="none" w:sz="0" w:space="0" w:color="auto"/>
                    <w:right w:val="none" w:sz="0" w:space="0" w:color="auto"/>
                  </w:divBdr>
                </w:div>
                <w:div w:id="1986739511">
                  <w:marLeft w:val="0"/>
                  <w:marRight w:val="0"/>
                  <w:marTop w:val="0"/>
                  <w:marBottom w:val="0"/>
                  <w:divBdr>
                    <w:top w:val="none" w:sz="0" w:space="0" w:color="auto"/>
                    <w:left w:val="none" w:sz="0" w:space="0" w:color="auto"/>
                    <w:bottom w:val="none" w:sz="0" w:space="0" w:color="auto"/>
                    <w:right w:val="none" w:sz="0" w:space="0" w:color="auto"/>
                  </w:divBdr>
                </w:div>
                <w:div w:id="5442917">
                  <w:marLeft w:val="0"/>
                  <w:marRight w:val="0"/>
                  <w:marTop w:val="0"/>
                  <w:marBottom w:val="0"/>
                  <w:divBdr>
                    <w:top w:val="none" w:sz="0" w:space="0" w:color="auto"/>
                    <w:left w:val="none" w:sz="0" w:space="0" w:color="auto"/>
                    <w:bottom w:val="none" w:sz="0" w:space="0" w:color="auto"/>
                    <w:right w:val="none" w:sz="0" w:space="0" w:color="auto"/>
                  </w:divBdr>
                </w:div>
                <w:div w:id="1685939452">
                  <w:marLeft w:val="0"/>
                  <w:marRight w:val="0"/>
                  <w:marTop w:val="0"/>
                  <w:marBottom w:val="0"/>
                  <w:divBdr>
                    <w:top w:val="none" w:sz="0" w:space="0" w:color="auto"/>
                    <w:left w:val="none" w:sz="0" w:space="0" w:color="auto"/>
                    <w:bottom w:val="none" w:sz="0" w:space="0" w:color="auto"/>
                    <w:right w:val="none" w:sz="0" w:space="0" w:color="auto"/>
                  </w:divBdr>
                </w:div>
                <w:div w:id="920989497">
                  <w:marLeft w:val="0"/>
                  <w:marRight w:val="0"/>
                  <w:marTop w:val="0"/>
                  <w:marBottom w:val="0"/>
                  <w:divBdr>
                    <w:top w:val="none" w:sz="0" w:space="0" w:color="auto"/>
                    <w:left w:val="none" w:sz="0" w:space="0" w:color="auto"/>
                    <w:bottom w:val="none" w:sz="0" w:space="0" w:color="auto"/>
                    <w:right w:val="none" w:sz="0" w:space="0" w:color="auto"/>
                  </w:divBdr>
                </w:div>
                <w:div w:id="617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857">
      <w:bodyDiv w:val="1"/>
      <w:marLeft w:val="0"/>
      <w:marRight w:val="0"/>
      <w:marTop w:val="0"/>
      <w:marBottom w:val="0"/>
      <w:divBdr>
        <w:top w:val="none" w:sz="0" w:space="0" w:color="auto"/>
        <w:left w:val="none" w:sz="0" w:space="0" w:color="auto"/>
        <w:bottom w:val="none" w:sz="0" w:space="0" w:color="auto"/>
        <w:right w:val="none" w:sz="0" w:space="0" w:color="auto"/>
      </w:divBdr>
      <w:divsChild>
        <w:div w:id="410735023">
          <w:marLeft w:val="0"/>
          <w:marRight w:val="0"/>
          <w:marTop w:val="0"/>
          <w:marBottom w:val="0"/>
          <w:divBdr>
            <w:top w:val="none" w:sz="0" w:space="0" w:color="auto"/>
            <w:left w:val="none" w:sz="0" w:space="0" w:color="auto"/>
            <w:bottom w:val="none" w:sz="0" w:space="0" w:color="auto"/>
            <w:right w:val="none" w:sz="0" w:space="0" w:color="auto"/>
          </w:divBdr>
        </w:div>
        <w:div w:id="974992403">
          <w:marLeft w:val="0"/>
          <w:marRight w:val="0"/>
          <w:marTop w:val="0"/>
          <w:marBottom w:val="0"/>
          <w:divBdr>
            <w:top w:val="none" w:sz="0" w:space="0" w:color="auto"/>
            <w:left w:val="none" w:sz="0" w:space="0" w:color="auto"/>
            <w:bottom w:val="none" w:sz="0" w:space="0" w:color="auto"/>
            <w:right w:val="none" w:sz="0" w:space="0" w:color="auto"/>
          </w:divBdr>
        </w:div>
        <w:div w:id="1305237015">
          <w:marLeft w:val="0"/>
          <w:marRight w:val="0"/>
          <w:marTop w:val="0"/>
          <w:marBottom w:val="0"/>
          <w:divBdr>
            <w:top w:val="none" w:sz="0" w:space="0" w:color="auto"/>
            <w:left w:val="none" w:sz="0" w:space="0" w:color="auto"/>
            <w:bottom w:val="none" w:sz="0" w:space="0" w:color="auto"/>
            <w:right w:val="none" w:sz="0" w:space="0" w:color="auto"/>
          </w:divBdr>
        </w:div>
        <w:div w:id="1213151243">
          <w:marLeft w:val="0"/>
          <w:marRight w:val="0"/>
          <w:marTop w:val="0"/>
          <w:marBottom w:val="0"/>
          <w:divBdr>
            <w:top w:val="none" w:sz="0" w:space="0" w:color="auto"/>
            <w:left w:val="none" w:sz="0" w:space="0" w:color="auto"/>
            <w:bottom w:val="none" w:sz="0" w:space="0" w:color="auto"/>
            <w:right w:val="none" w:sz="0" w:space="0" w:color="auto"/>
          </w:divBdr>
        </w:div>
        <w:div w:id="155851892">
          <w:marLeft w:val="0"/>
          <w:marRight w:val="0"/>
          <w:marTop w:val="0"/>
          <w:marBottom w:val="0"/>
          <w:divBdr>
            <w:top w:val="none" w:sz="0" w:space="0" w:color="auto"/>
            <w:left w:val="none" w:sz="0" w:space="0" w:color="auto"/>
            <w:bottom w:val="none" w:sz="0" w:space="0" w:color="auto"/>
            <w:right w:val="none" w:sz="0" w:space="0" w:color="auto"/>
          </w:divBdr>
        </w:div>
        <w:div w:id="668486255">
          <w:marLeft w:val="0"/>
          <w:marRight w:val="0"/>
          <w:marTop w:val="0"/>
          <w:marBottom w:val="0"/>
          <w:divBdr>
            <w:top w:val="none" w:sz="0" w:space="0" w:color="auto"/>
            <w:left w:val="none" w:sz="0" w:space="0" w:color="auto"/>
            <w:bottom w:val="none" w:sz="0" w:space="0" w:color="auto"/>
            <w:right w:val="none" w:sz="0" w:space="0" w:color="auto"/>
          </w:divBdr>
        </w:div>
        <w:div w:id="848443606">
          <w:marLeft w:val="0"/>
          <w:marRight w:val="0"/>
          <w:marTop w:val="0"/>
          <w:marBottom w:val="0"/>
          <w:divBdr>
            <w:top w:val="none" w:sz="0" w:space="0" w:color="auto"/>
            <w:left w:val="none" w:sz="0" w:space="0" w:color="auto"/>
            <w:bottom w:val="none" w:sz="0" w:space="0" w:color="auto"/>
            <w:right w:val="none" w:sz="0" w:space="0" w:color="auto"/>
          </w:divBdr>
        </w:div>
        <w:div w:id="147016339">
          <w:marLeft w:val="0"/>
          <w:marRight w:val="0"/>
          <w:marTop w:val="0"/>
          <w:marBottom w:val="0"/>
          <w:divBdr>
            <w:top w:val="none" w:sz="0" w:space="0" w:color="auto"/>
            <w:left w:val="none" w:sz="0" w:space="0" w:color="auto"/>
            <w:bottom w:val="none" w:sz="0" w:space="0" w:color="auto"/>
            <w:right w:val="none" w:sz="0" w:space="0" w:color="auto"/>
          </w:divBdr>
        </w:div>
        <w:div w:id="52851557">
          <w:marLeft w:val="0"/>
          <w:marRight w:val="0"/>
          <w:marTop w:val="0"/>
          <w:marBottom w:val="0"/>
          <w:divBdr>
            <w:top w:val="none" w:sz="0" w:space="0" w:color="auto"/>
            <w:left w:val="none" w:sz="0" w:space="0" w:color="auto"/>
            <w:bottom w:val="none" w:sz="0" w:space="0" w:color="auto"/>
            <w:right w:val="none" w:sz="0" w:space="0" w:color="auto"/>
          </w:divBdr>
        </w:div>
        <w:div w:id="575822971">
          <w:marLeft w:val="0"/>
          <w:marRight w:val="0"/>
          <w:marTop w:val="0"/>
          <w:marBottom w:val="0"/>
          <w:divBdr>
            <w:top w:val="none" w:sz="0" w:space="0" w:color="auto"/>
            <w:left w:val="none" w:sz="0" w:space="0" w:color="auto"/>
            <w:bottom w:val="none" w:sz="0" w:space="0" w:color="auto"/>
            <w:right w:val="none" w:sz="0" w:space="0" w:color="auto"/>
          </w:divBdr>
        </w:div>
        <w:div w:id="2141217035">
          <w:marLeft w:val="0"/>
          <w:marRight w:val="0"/>
          <w:marTop w:val="0"/>
          <w:marBottom w:val="0"/>
          <w:divBdr>
            <w:top w:val="none" w:sz="0" w:space="0" w:color="auto"/>
            <w:left w:val="none" w:sz="0" w:space="0" w:color="auto"/>
            <w:bottom w:val="none" w:sz="0" w:space="0" w:color="auto"/>
            <w:right w:val="none" w:sz="0" w:space="0" w:color="auto"/>
          </w:divBdr>
        </w:div>
        <w:div w:id="2068994989">
          <w:marLeft w:val="0"/>
          <w:marRight w:val="0"/>
          <w:marTop w:val="0"/>
          <w:marBottom w:val="0"/>
          <w:divBdr>
            <w:top w:val="none" w:sz="0" w:space="0" w:color="auto"/>
            <w:left w:val="none" w:sz="0" w:space="0" w:color="auto"/>
            <w:bottom w:val="none" w:sz="0" w:space="0" w:color="auto"/>
            <w:right w:val="none" w:sz="0" w:space="0" w:color="auto"/>
          </w:divBdr>
        </w:div>
        <w:div w:id="465009576">
          <w:marLeft w:val="0"/>
          <w:marRight w:val="0"/>
          <w:marTop w:val="0"/>
          <w:marBottom w:val="0"/>
          <w:divBdr>
            <w:top w:val="none" w:sz="0" w:space="0" w:color="auto"/>
            <w:left w:val="none" w:sz="0" w:space="0" w:color="auto"/>
            <w:bottom w:val="none" w:sz="0" w:space="0" w:color="auto"/>
            <w:right w:val="none" w:sz="0" w:space="0" w:color="auto"/>
          </w:divBdr>
        </w:div>
        <w:div w:id="37242846">
          <w:marLeft w:val="0"/>
          <w:marRight w:val="0"/>
          <w:marTop w:val="0"/>
          <w:marBottom w:val="0"/>
          <w:divBdr>
            <w:top w:val="none" w:sz="0" w:space="0" w:color="auto"/>
            <w:left w:val="none" w:sz="0" w:space="0" w:color="auto"/>
            <w:bottom w:val="none" w:sz="0" w:space="0" w:color="auto"/>
            <w:right w:val="none" w:sz="0" w:space="0" w:color="auto"/>
          </w:divBdr>
        </w:div>
        <w:div w:id="973367177">
          <w:marLeft w:val="0"/>
          <w:marRight w:val="0"/>
          <w:marTop w:val="0"/>
          <w:marBottom w:val="0"/>
          <w:divBdr>
            <w:top w:val="none" w:sz="0" w:space="0" w:color="auto"/>
            <w:left w:val="none" w:sz="0" w:space="0" w:color="auto"/>
            <w:bottom w:val="none" w:sz="0" w:space="0" w:color="auto"/>
            <w:right w:val="none" w:sz="0" w:space="0" w:color="auto"/>
          </w:divBdr>
        </w:div>
        <w:div w:id="208690636">
          <w:marLeft w:val="0"/>
          <w:marRight w:val="0"/>
          <w:marTop w:val="0"/>
          <w:marBottom w:val="0"/>
          <w:divBdr>
            <w:top w:val="none" w:sz="0" w:space="0" w:color="auto"/>
            <w:left w:val="none" w:sz="0" w:space="0" w:color="auto"/>
            <w:bottom w:val="none" w:sz="0" w:space="0" w:color="auto"/>
            <w:right w:val="none" w:sz="0" w:space="0" w:color="auto"/>
          </w:divBdr>
        </w:div>
        <w:div w:id="164908562">
          <w:marLeft w:val="0"/>
          <w:marRight w:val="0"/>
          <w:marTop w:val="0"/>
          <w:marBottom w:val="0"/>
          <w:divBdr>
            <w:top w:val="none" w:sz="0" w:space="0" w:color="auto"/>
            <w:left w:val="none" w:sz="0" w:space="0" w:color="auto"/>
            <w:bottom w:val="none" w:sz="0" w:space="0" w:color="auto"/>
            <w:right w:val="none" w:sz="0" w:space="0" w:color="auto"/>
          </w:divBdr>
        </w:div>
        <w:div w:id="842667279">
          <w:marLeft w:val="0"/>
          <w:marRight w:val="0"/>
          <w:marTop w:val="0"/>
          <w:marBottom w:val="0"/>
          <w:divBdr>
            <w:top w:val="none" w:sz="0" w:space="0" w:color="auto"/>
            <w:left w:val="none" w:sz="0" w:space="0" w:color="auto"/>
            <w:bottom w:val="none" w:sz="0" w:space="0" w:color="auto"/>
            <w:right w:val="none" w:sz="0" w:space="0" w:color="auto"/>
          </w:divBdr>
        </w:div>
        <w:div w:id="1857309416">
          <w:marLeft w:val="0"/>
          <w:marRight w:val="0"/>
          <w:marTop w:val="0"/>
          <w:marBottom w:val="0"/>
          <w:divBdr>
            <w:top w:val="none" w:sz="0" w:space="0" w:color="auto"/>
            <w:left w:val="none" w:sz="0" w:space="0" w:color="auto"/>
            <w:bottom w:val="none" w:sz="0" w:space="0" w:color="auto"/>
            <w:right w:val="none" w:sz="0" w:space="0" w:color="auto"/>
          </w:divBdr>
        </w:div>
        <w:div w:id="1464889947">
          <w:marLeft w:val="0"/>
          <w:marRight w:val="0"/>
          <w:marTop w:val="0"/>
          <w:marBottom w:val="0"/>
          <w:divBdr>
            <w:top w:val="none" w:sz="0" w:space="0" w:color="auto"/>
            <w:left w:val="none" w:sz="0" w:space="0" w:color="auto"/>
            <w:bottom w:val="none" w:sz="0" w:space="0" w:color="auto"/>
            <w:right w:val="none" w:sz="0" w:space="0" w:color="auto"/>
          </w:divBdr>
        </w:div>
        <w:div w:id="1053776416">
          <w:marLeft w:val="0"/>
          <w:marRight w:val="0"/>
          <w:marTop w:val="0"/>
          <w:marBottom w:val="0"/>
          <w:divBdr>
            <w:top w:val="none" w:sz="0" w:space="0" w:color="auto"/>
            <w:left w:val="none" w:sz="0" w:space="0" w:color="auto"/>
            <w:bottom w:val="none" w:sz="0" w:space="0" w:color="auto"/>
            <w:right w:val="none" w:sz="0" w:space="0" w:color="auto"/>
          </w:divBdr>
        </w:div>
        <w:div w:id="588008349">
          <w:marLeft w:val="0"/>
          <w:marRight w:val="0"/>
          <w:marTop w:val="0"/>
          <w:marBottom w:val="0"/>
          <w:divBdr>
            <w:top w:val="none" w:sz="0" w:space="0" w:color="auto"/>
            <w:left w:val="none" w:sz="0" w:space="0" w:color="auto"/>
            <w:bottom w:val="none" w:sz="0" w:space="0" w:color="auto"/>
            <w:right w:val="none" w:sz="0" w:space="0" w:color="auto"/>
          </w:divBdr>
        </w:div>
        <w:div w:id="1587960594">
          <w:marLeft w:val="0"/>
          <w:marRight w:val="0"/>
          <w:marTop w:val="0"/>
          <w:marBottom w:val="0"/>
          <w:divBdr>
            <w:top w:val="none" w:sz="0" w:space="0" w:color="auto"/>
            <w:left w:val="none" w:sz="0" w:space="0" w:color="auto"/>
            <w:bottom w:val="none" w:sz="0" w:space="0" w:color="auto"/>
            <w:right w:val="none" w:sz="0" w:space="0" w:color="auto"/>
          </w:divBdr>
        </w:div>
        <w:div w:id="1979532504">
          <w:marLeft w:val="0"/>
          <w:marRight w:val="0"/>
          <w:marTop w:val="0"/>
          <w:marBottom w:val="0"/>
          <w:divBdr>
            <w:top w:val="none" w:sz="0" w:space="0" w:color="auto"/>
            <w:left w:val="none" w:sz="0" w:space="0" w:color="auto"/>
            <w:bottom w:val="none" w:sz="0" w:space="0" w:color="auto"/>
            <w:right w:val="none" w:sz="0" w:space="0" w:color="auto"/>
          </w:divBdr>
        </w:div>
        <w:div w:id="594554290">
          <w:marLeft w:val="0"/>
          <w:marRight w:val="0"/>
          <w:marTop w:val="0"/>
          <w:marBottom w:val="0"/>
          <w:divBdr>
            <w:top w:val="none" w:sz="0" w:space="0" w:color="auto"/>
            <w:left w:val="none" w:sz="0" w:space="0" w:color="auto"/>
            <w:bottom w:val="none" w:sz="0" w:space="0" w:color="auto"/>
            <w:right w:val="none" w:sz="0" w:space="0" w:color="auto"/>
          </w:divBdr>
        </w:div>
        <w:div w:id="261766877">
          <w:marLeft w:val="0"/>
          <w:marRight w:val="0"/>
          <w:marTop w:val="0"/>
          <w:marBottom w:val="0"/>
          <w:divBdr>
            <w:top w:val="none" w:sz="0" w:space="0" w:color="auto"/>
            <w:left w:val="none" w:sz="0" w:space="0" w:color="auto"/>
            <w:bottom w:val="none" w:sz="0" w:space="0" w:color="auto"/>
            <w:right w:val="none" w:sz="0" w:space="0" w:color="auto"/>
          </w:divBdr>
        </w:div>
        <w:div w:id="837110766">
          <w:marLeft w:val="0"/>
          <w:marRight w:val="0"/>
          <w:marTop w:val="0"/>
          <w:marBottom w:val="0"/>
          <w:divBdr>
            <w:top w:val="none" w:sz="0" w:space="0" w:color="auto"/>
            <w:left w:val="none" w:sz="0" w:space="0" w:color="auto"/>
            <w:bottom w:val="none" w:sz="0" w:space="0" w:color="auto"/>
            <w:right w:val="none" w:sz="0" w:space="0" w:color="auto"/>
          </w:divBdr>
        </w:div>
        <w:div w:id="347221056">
          <w:marLeft w:val="0"/>
          <w:marRight w:val="0"/>
          <w:marTop w:val="0"/>
          <w:marBottom w:val="0"/>
          <w:divBdr>
            <w:top w:val="none" w:sz="0" w:space="0" w:color="auto"/>
            <w:left w:val="none" w:sz="0" w:space="0" w:color="auto"/>
            <w:bottom w:val="none" w:sz="0" w:space="0" w:color="auto"/>
            <w:right w:val="none" w:sz="0" w:space="0" w:color="auto"/>
          </w:divBdr>
        </w:div>
        <w:div w:id="519701958">
          <w:marLeft w:val="0"/>
          <w:marRight w:val="0"/>
          <w:marTop w:val="0"/>
          <w:marBottom w:val="0"/>
          <w:divBdr>
            <w:top w:val="none" w:sz="0" w:space="0" w:color="auto"/>
            <w:left w:val="none" w:sz="0" w:space="0" w:color="auto"/>
            <w:bottom w:val="none" w:sz="0" w:space="0" w:color="auto"/>
            <w:right w:val="none" w:sz="0" w:space="0" w:color="auto"/>
          </w:divBdr>
        </w:div>
        <w:div w:id="1949384291">
          <w:marLeft w:val="0"/>
          <w:marRight w:val="0"/>
          <w:marTop w:val="0"/>
          <w:marBottom w:val="0"/>
          <w:divBdr>
            <w:top w:val="none" w:sz="0" w:space="0" w:color="auto"/>
            <w:left w:val="none" w:sz="0" w:space="0" w:color="auto"/>
            <w:bottom w:val="none" w:sz="0" w:space="0" w:color="auto"/>
            <w:right w:val="none" w:sz="0" w:space="0" w:color="auto"/>
          </w:divBdr>
        </w:div>
        <w:div w:id="2095281499">
          <w:marLeft w:val="0"/>
          <w:marRight w:val="0"/>
          <w:marTop w:val="0"/>
          <w:marBottom w:val="0"/>
          <w:divBdr>
            <w:top w:val="none" w:sz="0" w:space="0" w:color="auto"/>
            <w:left w:val="none" w:sz="0" w:space="0" w:color="auto"/>
            <w:bottom w:val="none" w:sz="0" w:space="0" w:color="auto"/>
            <w:right w:val="none" w:sz="0" w:space="0" w:color="auto"/>
          </w:divBdr>
        </w:div>
        <w:div w:id="1457602057">
          <w:marLeft w:val="0"/>
          <w:marRight w:val="0"/>
          <w:marTop w:val="0"/>
          <w:marBottom w:val="0"/>
          <w:divBdr>
            <w:top w:val="none" w:sz="0" w:space="0" w:color="auto"/>
            <w:left w:val="none" w:sz="0" w:space="0" w:color="auto"/>
            <w:bottom w:val="none" w:sz="0" w:space="0" w:color="auto"/>
            <w:right w:val="none" w:sz="0" w:space="0" w:color="auto"/>
          </w:divBdr>
        </w:div>
        <w:div w:id="1985231188">
          <w:marLeft w:val="0"/>
          <w:marRight w:val="0"/>
          <w:marTop w:val="0"/>
          <w:marBottom w:val="0"/>
          <w:divBdr>
            <w:top w:val="none" w:sz="0" w:space="0" w:color="auto"/>
            <w:left w:val="none" w:sz="0" w:space="0" w:color="auto"/>
            <w:bottom w:val="none" w:sz="0" w:space="0" w:color="auto"/>
            <w:right w:val="none" w:sz="0" w:space="0" w:color="auto"/>
          </w:divBdr>
        </w:div>
        <w:div w:id="1608854169">
          <w:marLeft w:val="0"/>
          <w:marRight w:val="0"/>
          <w:marTop w:val="0"/>
          <w:marBottom w:val="0"/>
          <w:divBdr>
            <w:top w:val="none" w:sz="0" w:space="0" w:color="auto"/>
            <w:left w:val="none" w:sz="0" w:space="0" w:color="auto"/>
            <w:bottom w:val="none" w:sz="0" w:space="0" w:color="auto"/>
            <w:right w:val="none" w:sz="0" w:space="0" w:color="auto"/>
          </w:divBdr>
        </w:div>
        <w:div w:id="1054159758">
          <w:marLeft w:val="0"/>
          <w:marRight w:val="0"/>
          <w:marTop w:val="0"/>
          <w:marBottom w:val="0"/>
          <w:divBdr>
            <w:top w:val="none" w:sz="0" w:space="0" w:color="auto"/>
            <w:left w:val="none" w:sz="0" w:space="0" w:color="auto"/>
            <w:bottom w:val="none" w:sz="0" w:space="0" w:color="auto"/>
            <w:right w:val="none" w:sz="0" w:space="0" w:color="auto"/>
          </w:divBdr>
        </w:div>
        <w:div w:id="1504853683">
          <w:marLeft w:val="0"/>
          <w:marRight w:val="0"/>
          <w:marTop w:val="0"/>
          <w:marBottom w:val="0"/>
          <w:divBdr>
            <w:top w:val="none" w:sz="0" w:space="0" w:color="auto"/>
            <w:left w:val="none" w:sz="0" w:space="0" w:color="auto"/>
            <w:bottom w:val="none" w:sz="0" w:space="0" w:color="auto"/>
            <w:right w:val="none" w:sz="0" w:space="0" w:color="auto"/>
          </w:divBdr>
        </w:div>
        <w:div w:id="2025160135">
          <w:marLeft w:val="0"/>
          <w:marRight w:val="0"/>
          <w:marTop w:val="0"/>
          <w:marBottom w:val="0"/>
          <w:divBdr>
            <w:top w:val="none" w:sz="0" w:space="0" w:color="auto"/>
            <w:left w:val="none" w:sz="0" w:space="0" w:color="auto"/>
            <w:bottom w:val="none" w:sz="0" w:space="0" w:color="auto"/>
            <w:right w:val="none" w:sz="0" w:space="0" w:color="auto"/>
          </w:divBdr>
        </w:div>
        <w:div w:id="1689940426">
          <w:marLeft w:val="0"/>
          <w:marRight w:val="0"/>
          <w:marTop w:val="0"/>
          <w:marBottom w:val="0"/>
          <w:divBdr>
            <w:top w:val="none" w:sz="0" w:space="0" w:color="auto"/>
            <w:left w:val="none" w:sz="0" w:space="0" w:color="auto"/>
            <w:bottom w:val="none" w:sz="0" w:space="0" w:color="auto"/>
            <w:right w:val="none" w:sz="0" w:space="0" w:color="auto"/>
          </w:divBdr>
        </w:div>
        <w:div w:id="2103722970">
          <w:marLeft w:val="0"/>
          <w:marRight w:val="0"/>
          <w:marTop w:val="0"/>
          <w:marBottom w:val="0"/>
          <w:divBdr>
            <w:top w:val="none" w:sz="0" w:space="0" w:color="auto"/>
            <w:left w:val="none" w:sz="0" w:space="0" w:color="auto"/>
            <w:bottom w:val="none" w:sz="0" w:space="0" w:color="auto"/>
            <w:right w:val="none" w:sz="0" w:space="0" w:color="auto"/>
          </w:divBdr>
        </w:div>
        <w:div w:id="820079992">
          <w:marLeft w:val="0"/>
          <w:marRight w:val="0"/>
          <w:marTop w:val="0"/>
          <w:marBottom w:val="0"/>
          <w:divBdr>
            <w:top w:val="none" w:sz="0" w:space="0" w:color="auto"/>
            <w:left w:val="none" w:sz="0" w:space="0" w:color="auto"/>
            <w:bottom w:val="none" w:sz="0" w:space="0" w:color="auto"/>
            <w:right w:val="none" w:sz="0" w:space="0" w:color="auto"/>
          </w:divBdr>
        </w:div>
        <w:div w:id="1339969194">
          <w:marLeft w:val="0"/>
          <w:marRight w:val="0"/>
          <w:marTop w:val="0"/>
          <w:marBottom w:val="0"/>
          <w:divBdr>
            <w:top w:val="none" w:sz="0" w:space="0" w:color="auto"/>
            <w:left w:val="none" w:sz="0" w:space="0" w:color="auto"/>
            <w:bottom w:val="none" w:sz="0" w:space="0" w:color="auto"/>
            <w:right w:val="none" w:sz="0" w:space="0" w:color="auto"/>
          </w:divBdr>
        </w:div>
        <w:div w:id="1746800928">
          <w:marLeft w:val="0"/>
          <w:marRight w:val="0"/>
          <w:marTop w:val="0"/>
          <w:marBottom w:val="0"/>
          <w:divBdr>
            <w:top w:val="none" w:sz="0" w:space="0" w:color="auto"/>
            <w:left w:val="none" w:sz="0" w:space="0" w:color="auto"/>
            <w:bottom w:val="none" w:sz="0" w:space="0" w:color="auto"/>
            <w:right w:val="none" w:sz="0" w:space="0" w:color="auto"/>
          </w:divBdr>
        </w:div>
        <w:div w:id="57363983">
          <w:marLeft w:val="0"/>
          <w:marRight w:val="0"/>
          <w:marTop w:val="0"/>
          <w:marBottom w:val="0"/>
          <w:divBdr>
            <w:top w:val="none" w:sz="0" w:space="0" w:color="auto"/>
            <w:left w:val="none" w:sz="0" w:space="0" w:color="auto"/>
            <w:bottom w:val="none" w:sz="0" w:space="0" w:color="auto"/>
            <w:right w:val="none" w:sz="0" w:space="0" w:color="auto"/>
          </w:divBdr>
        </w:div>
        <w:div w:id="793983881">
          <w:marLeft w:val="0"/>
          <w:marRight w:val="0"/>
          <w:marTop w:val="0"/>
          <w:marBottom w:val="0"/>
          <w:divBdr>
            <w:top w:val="none" w:sz="0" w:space="0" w:color="auto"/>
            <w:left w:val="none" w:sz="0" w:space="0" w:color="auto"/>
            <w:bottom w:val="none" w:sz="0" w:space="0" w:color="auto"/>
            <w:right w:val="none" w:sz="0" w:space="0" w:color="auto"/>
          </w:divBdr>
        </w:div>
        <w:div w:id="423065810">
          <w:marLeft w:val="0"/>
          <w:marRight w:val="0"/>
          <w:marTop w:val="0"/>
          <w:marBottom w:val="0"/>
          <w:divBdr>
            <w:top w:val="none" w:sz="0" w:space="0" w:color="auto"/>
            <w:left w:val="none" w:sz="0" w:space="0" w:color="auto"/>
            <w:bottom w:val="none" w:sz="0" w:space="0" w:color="auto"/>
            <w:right w:val="none" w:sz="0" w:space="0" w:color="auto"/>
          </w:divBdr>
        </w:div>
        <w:div w:id="1334141979">
          <w:marLeft w:val="0"/>
          <w:marRight w:val="0"/>
          <w:marTop w:val="0"/>
          <w:marBottom w:val="0"/>
          <w:divBdr>
            <w:top w:val="none" w:sz="0" w:space="0" w:color="auto"/>
            <w:left w:val="none" w:sz="0" w:space="0" w:color="auto"/>
            <w:bottom w:val="none" w:sz="0" w:space="0" w:color="auto"/>
            <w:right w:val="none" w:sz="0" w:space="0" w:color="auto"/>
          </w:divBdr>
        </w:div>
        <w:div w:id="255745576">
          <w:marLeft w:val="0"/>
          <w:marRight w:val="0"/>
          <w:marTop w:val="0"/>
          <w:marBottom w:val="0"/>
          <w:divBdr>
            <w:top w:val="none" w:sz="0" w:space="0" w:color="auto"/>
            <w:left w:val="none" w:sz="0" w:space="0" w:color="auto"/>
            <w:bottom w:val="none" w:sz="0" w:space="0" w:color="auto"/>
            <w:right w:val="none" w:sz="0" w:space="0" w:color="auto"/>
          </w:divBdr>
        </w:div>
        <w:div w:id="901410751">
          <w:marLeft w:val="0"/>
          <w:marRight w:val="0"/>
          <w:marTop w:val="0"/>
          <w:marBottom w:val="0"/>
          <w:divBdr>
            <w:top w:val="none" w:sz="0" w:space="0" w:color="auto"/>
            <w:left w:val="none" w:sz="0" w:space="0" w:color="auto"/>
            <w:bottom w:val="none" w:sz="0" w:space="0" w:color="auto"/>
            <w:right w:val="none" w:sz="0" w:space="0" w:color="auto"/>
          </w:divBdr>
        </w:div>
        <w:div w:id="437068009">
          <w:marLeft w:val="0"/>
          <w:marRight w:val="0"/>
          <w:marTop w:val="0"/>
          <w:marBottom w:val="0"/>
          <w:divBdr>
            <w:top w:val="none" w:sz="0" w:space="0" w:color="auto"/>
            <w:left w:val="none" w:sz="0" w:space="0" w:color="auto"/>
            <w:bottom w:val="none" w:sz="0" w:space="0" w:color="auto"/>
            <w:right w:val="none" w:sz="0" w:space="0" w:color="auto"/>
          </w:divBdr>
        </w:div>
        <w:div w:id="637999916">
          <w:marLeft w:val="0"/>
          <w:marRight w:val="0"/>
          <w:marTop w:val="0"/>
          <w:marBottom w:val="0"/>
          <w:divBdr>
            <w:top w:val="none" w:sz="0" w:space="0" w:color="auto"/>
            <w:left w:val="none" w:sz="0" w:space="0" w:color="auto"/>
            <w:bottom w:val="none" w:sz="0" w:space="0" w:color="auto"/>
            <w:right w:val="none" w:sz="0" w:space="0" w:color="auto"/>
          </w:divBdr>
        </w:div>
        <w:div w:id="2077048495">
          <w:marLeft w:val="0"/>
          <w:marRight w:val="0"/>
          <w:marTop w:val="0"/>
          <w:marBottom w:val="0"/>
          <w:divBdr>
            <w:top w:val="none" w:sz="0" w:space="0" w:color="auto"/>
            <w:left w:val="none" w:sz="0" w:space="0" w:color="auto"/>
            <w:bottom w:val="none" w:sz="0" w:space="0" w:color="auto"/>
            <w:right w:val="none" w:sz="0" w:space="0" w:color="auto"/>
          </w:divBdr>
        </w:div>
        <w:div w:id="1500924303">
          <w:marLeft w:val="0"/>
          <w:marRight w:val="0"/>
          <w:marTop w:val="0"/>
          <w:marBottom w:val="0"/>
          <w:divBdr>
            <w:top w:val="none" w:sz="0" w:space="0" w:color="auto"/>
            <w:left w:val="none" w:sz="0" w:space="0" w:color="auto"/>
            <w:bottom w:val="none" w:sz="0" w:space="0" w:color="auto"/>
            <w:right w:val="none" w:sz="0" w:space="0" w:color="auto"/>
          </w:divBdr>
        </w:div>
        <w:div w:id="261299510">
          <w:marLeft w:val="0"/>
          <w:marRight w:val="0"/>
          <w:marTop w:val="0"/>
          <w:marBottom w:val="0"/>
          <w:divBdr>
            <w:top w:val="none" w:sz="0" w:space="0" w:color="auto"/>
            <w:left w:val="none" w:sz="0" w:space="0" w:color="auto"/>
            <w:bottom w:val="none" w:sz="0" w:space="0" w:color="auto"/>
            <w:right w:val="none" w:sz="0" w:space="0" w:color="auto"/>
          </w:divBdr>
        </w:div>
        <w:div w:id="639193994">
          <w:marLeft w:val="0"/>
          <w:marRight w:val="0"/>
          <w:marTop w:val="0"/>
          <w:marBottom w:val="0"/>
          <w:divBdr>
            <w:top w:val="none" w:sz="0" w:space="0" w:color="auto"/>
            <w:left w:val="none" w:sz="0" w:space="0" w:color="auto"/>
            <w:bottom w:val="none" w:sz="0" w:space="0" w:color="auto"/>
            <w:right w:val="none" w:sz="0" w:space="0" w:color="auto"/>
          </w:divBdr>
        </w:div>
        <w:div w:id="1950353401">
          <w:marLeft w:val="0"/>
          <w:marRight w:val="0"/>
          <w:marTop w:val="0"/>
          <w:marBottom w:val="0"/>
          <w:divBdr>
            <w:top w:val="none" w:sz="0" w:space="0" w:color="auto"/>
            <w:left w:val="none" w:sz="0" w:space="0" w:color="auto"/>
            <w:bottom w:val="none" w:sz="0" w:space="0" w:color="auto"/>
            <w:right w:val="none" w:sz="0" w:space="0" w:color="auto"/>
          </w:divBdr>
        </w:div>
        <w:div w:id="1902591062">
          <w:marLeft w:val="0"/>
          <w:marRight w:val="0"/>
          <w:marTop w:val="0"/>
          <w:marBottom w:val="0"/>
          <w:divBdr>
            <w:top w:val="none" w:sz="0" w:space="0" w:color="auto"/>
            <w:left w:val="none" w:sz="0" w:space="0" w:color="auto"/>
            <w:bottom w:val="none" w:sz="0" w:space="0" w:color="auto"/>
            <w:right w:val="none" w:sz="0" w:space="0" w:color="auto"/>
          </w:divBdr>
        </w:div>
        <w:div w:id="1137063049">
          <w:marLeft w:val="0"/>
          <w:marRight w:val="0"/>
          <w:marTop w:val="0"/>
          <w:marBottom w:val="0"/>
          <w:divBdr>
            <w:top w:val="none" w:sz="0" w:space="0" w:color="auto"/>
            <w:left w:val="none" w:sz="0" w:space="0" w:color="auto"/>
            <w:bottom w:val="none" w:sz="0" w:space="0" w:color="auto"/>
            <w:right w:val="none" w:sz="0" w:space="0" w:color="auto"/>
          </w:divBdr>
        </w:div>
        <w:div w:id="2123064342">
          <w:marLeft w:val="0"/>
          <w:marRight w:val="0"/>
          <w:marTop w:val="0"/>
          <w:marBottom w:val="0"/>
          <w:divBdr>
            <w:top w:val="none" w:sz="0" w:space="0" w:color="auto"/>
            <w:left w:val="none" w:sz="0" w:space="0" w:color="auto"/>
            <w:bottom w:val="none" w:sz="0" w:space="0" w:color="auto"/>
            <w:right w:val="none" w:sz="0" w:space="0" w:color="auto"/>
          </w:divBdr>
        </w:div>
        <w:div w:id="1089079170">
          <w:marLeft w:val="0"/>
          <w:marRight w:val="0"/>
          <w:marTop w:val="0"/>
          <w:marBottom w:val="0"/>
          <w:divBdr>
            <w:top w:val="none" w:sz="0" w:space="0" w:color="auto"/>
            <w:left w:val="none" w:sz="0" w:space="0" w:color="auto"/>
            <w:bottom w:val="none" w:sz="0" w:space="0" w:color="auto"/>
            <w:right w:val="none" w:sz="0" w:space="0" w:color="auto"/>
          </w:divBdr>
        </w:div>
        <w:div w:id="47992424">
          <w:marLeft w:val="0"/>
          <w:marRight w:val="0"/>
          <w:marTop w:val="0"/>
          <w:marBottom w:val="0"/>
          <w:divBdr>
            <w:top w:val="none" w:sz="0" w:space="0" w:color="auto"/>
            <w:left w:val="none" w:sz="0" w:space="0" w:color="auto"/>
            <w:bottom w:val="none" w:sz="0" w:space="0" w:color="auto"/>
            <w:right w:val="none" w:sz="0" w:space="0" w:color="auto"/>
          </w:divBdr>
        </w:div>
        <w:div w:id="2020036704">
          <w:marLeft w:val="0"/>
          <w:marRight w:val="0"/>
          <w:marTop w:val="0"/>
          <w:marBottom w:val="0"/>
          <w:divBdr>
            <w:top w:val="none" w:sz="0" w:space="0" w:color="auto"/>
            <w:left w:val="none" w:sz="0" w:space="0" w:color="auto"/>
            <w:bottom w:val="none" w:sz="0" w:space="0" w:color="auto"/>
            <w:right w:val="none" w:sz="0" w:space="0" w:color="auto"/>
          </w:divBdr>
        </w:div>
        <w:div w:id="210503213">
          <w:marLeft w:val="0"/>
          <w:marRight w:val="0"/>
          <w:marTop w:val="0"/>
          <w:marBottom w:val="0"/>
          <w:divBdr>
            <w:top w:val="none" w:sz="0" w:space="0" w:color="auto"/>
            <w:left w:val="none" w:sz="0" w:space="0" w:color="auto"/>
            <w:bottom w:val="none" w:sz="0" w:space="0" w:color="auto"/>
            <w:right w:val="none" w:sz="0" w:space="0" w:color="auto"/>
          </w:divBdr>
        </w:div>
        <w:div w:id="1774398711">
          <w:marLeft w:val="0"/>
          <w:marRight w:val="0"/>
          <w:marTop w:val="0"/>
          <w:marBottom w:val="0"/>
          <w:divBdr>
            <w:top w:val="none" w:sz="0" w:space="0" w:color="auto"/>
            <w:left w:val="none" w:sz="0" w:space="0" w:color="auto"/>
            <w:bottom w:val="none" w:sz="0" w:space="0" w:color="auto"/>
            <w:right w:val="none" w:sz="0" w:space="0" w:color="auto"/>
          </w:divBdr>
        </w:div>
        <w:div w:id="60979782">
          <w:marLeft w:val="0"/>
          <w:marRight w:val="0"/>
          <w:marTop w:val="0"/>
          <w:marBottom w:val="0"/>
          <w:divBdr>
            <w:top w:val="none" w:sz="0" w:space="0" w:color="auto"/>
            <w:left w:val="none" w:sz="0" w:space="0" w:color="auto"/>
            <w:bottom w:val="none" w:sz="0" w:space="0" w:color="auto"/>
            <w:right w:val="none" w:sz="0" w:space="0" w:color="auto"/>
          </w:divBdr>
        </w:div>
        <w:div w:id="2139950566">
          <w:marLeft w:val="0"/>
          <w:marRight w:val="0"/>
          <w:marTop w:val="0"/>
          <w:marBottom w:val="0"/>
          <w:divBdr>
            <w:top w:val="none" w:sz="0" w:space="0" w:color="auto"/>
            <w:left w:val="none" w:sz="0" w:space="0" w:color="auto"/>
            <w:bottom w:val="none" w:sz="0" w:space="0" w:color="auto"/>
            <w:right w:val="none" w:sz="0" w:space="0" w:color="auto"/>
          </w:divBdr>
        </w:div>
        <w:div w:id="1266306574">
          <w:marLeft w:val="0"/>
          <w:marRight w:val="0"/>
          <w:marTop w:val="0"/>
          <w:marBottom w:val="0"/>
          <w:divBdr>
            <w:top w:val="none" w:sz="0" w:space="0" w:color="auto"/>
            <w:left w:val="none" w:sz="0" w:space="0" w:color="auto"/>
            <w:bottom w:val="none" w:sz="0" w:space="0" w:color="auto"/>
            <w:right w:val="none" w:sz="0" w:space="0" w:color="auto"/>
          </w:divBdr>
        </w:div>
        <w:div w:id="237833264">
          <w:marLeft w:val="0"/>
          <w:marRight w:val="0"/>
          <w:marTop w:val="0"/>
          <w:marBottom w:val="0"/>
          <w:divBdr>
            <w:top w:val="none" w:sz="0" w:space="0" w:color="auto"/>
            <w:left w:val="none" w:sz="0" w:space="0" w:color="auto"/>
            <w:bottom w:val="none" w:sz="0" w:space="0" w:color="auto"/>
            <w:right w:val="none" w:sz="0" w:space="0" w:color="auto"/>
          </w:divBdr>
        </w:div>
        <w:div w:id="607472206">
          <w:marLeft w:val="0"/>
          <w:marRight w:val="0"/>
          <w:marTop w:val="0"/>
          <w:marBottom w:val="0"/>
          <w:divBdr>
            <w:top w:val="none" w:sz="0" w:space="0" w:color="auto"/>
            <w:left w:val="none" w:sz="0" w:space="0" w:color="auto"/>
            <w:bottom w:val="none" w:sz="0" w:space="0" w:color="auto"/>
            <w:right w:val="none" w:sz="0" w:space="0" w:color="auto"/>
          </w:divBdr>
        </w:div>
        <w:div w:id="1027945206">
          <w:marLeft w:val="0"/>
          <w:marRight w:val="0"/>
          <w:marTop w:val="0"/>
          <w:marBottom w:val="0"/>
          <w:divBdr>
            <w:top w:val="none" w:sz="0" w:space="0" w:color="auto"/>
            <w:left w:val="none" w:sz="0" w:space="0" w:color="auto"/>
            <w:bottom w:val="none" w:sz="0" w:space="0" w:color="auto"/>
            <w:right w:val="none" w:sz="0" w:space="0" w:color="auto"/>
          </w:divBdr>
        </w:div>
        <w:div w:id="830410799">
          <w:marLeft w:val="0"/>
          <w:marRight w:val="0"/>
          <w:marTop w:val="0"/>
          <w:marBottom w:val="0"/>
          <w:divBdr>
            <w:top w:val="none" w:sz="0" w:space="0" w:color="auto"/>
            <w:left w:val="none" w:sz="0" w:space="0" w:color="auto"/>
            <w:bottom w:val="none" w:sz="0" w:space="0" w:color="auto"/>
            <w:right w:val="none" w:sz="0" w:space="0" w:color="auto"/>
          </w:divBdr>
        </w:div>
        <w:div w:id="1551531996">
          <w:marLeft w:val="0"/>
          <w:marRight w:val="0"/>
          <w:marTop w:val="0"/>
          <w:marBottom w:val="0"/>
          <w:divBdr>
            <w:top w:val="none" w:sz="0" w:space="0" w:color="auto"/>
            <w:left w:val="none" w:sz="0" w:space="0" w:color="auto"/>
            <w:bottom w:val="none" w:sz="0" w:space="0" w:color="auto"/>
            <w:right w:val="none" w:sz="0" w:space="0" w:color="auto"/>
          </w:divBdr>
        </w:div>
        <w:div w:id="1270116212">
          <w:marLeft w:val="0"/>
          <w:marRight w:val="0"/>
          <w:marTop w:val="0"/>
          <w:marBottom w:val="0"/>
          <w:divBdr>
            <w:top w:val="none" w:sz="0" w:space="0" w:color="auto"/>
            <w:left w:val="none" w:sz="0" w:space="0" w:color="auto"/>
            <w:bottom w:val="none" w:sz="0" w:space="0" w:color="auto"/>
            <w:right w:val="none" w:sz="0" w:space="0" w:color="auto"/>
          </w:divBdr>
        </w:div>
        <w:div w:id="1757819211">
          <w:marLeft w:val="0"/>
          <w:marRight w:val="0"/>
          <w:marTop w:val="0"/>
          <w:marBottom w:val="0"/>
          <w:divBdr>
            <w:top w:val="none" w:sz="0" w:space="0" w:color="auto"/>
            <w:left w:val="none" w:sz="0" w:space="0" w:color="auto"/>
            <w:bottom w:val="none" w:sz="0" w:space="0" w:color="auto"/>
            <w:right w:val="none" w:sz="0" w:space="0" w:color="auto"/>
          </w:divBdr>
        </w:div>
        <w:div w:id="307975288">
          <w:marLeft w:val="0"/>
          <w:marRight w:val="0"/>
          <w:marTop w:val="0"/>
          <w:marBottom w:val="0"/>
          <w:divBdr>
            <w:top w:val="none" w:sz="0" w:space="0" w:color="auto"/>
            <w:left w:val="none" w:sz="0" w:space="0" w:color="auto"/>
            <w:bottom w:val="none" w:sz="0" w:space="0" w:color="auto"/>
            <w:right w:val="none" w:sz="0" w:space="0" w:color="auto"/>
          </w:divBdr>
        </w:div>
        <w:div w:id="468321511">
          <w:marLeft w:val="0"/>
          <w:marRight w:val="0"/>
          <w:marTop w:val="0"/>
          <w:marBottom w:val="0"/>
          <w:divBdr>
            <w:top w:val="none" w:sz="0" w:space="0" w:color="auto"/>
            <w:left w:val="none" w:sz="0" w:space="0" w:color="auto"/>
            <w:bottom w:val="none" w:sz="0" w:space="0" w:color="auto"/>
            <w:right w:val="none" w:sz="0" w:space="0" w:color="auto"/>
          </w:divBdr>
        </w:div>
        <w:div w:id="494801247">
          <w:marLeft w:val="0"/>
          <w:marRight w:val="0"/>
          <w:marTop w:val="0"/>
          <w:marBottom w:val="0"/>
          <w:divBdr>
            <w:top w:val="none" w:sz="0" w:space="0" w:color="auto"/>
            <w:left w:val="none" w:sz="0" w:space="0" w:color="auto"/>
            <w:bottom w:val="none" w:sz="0" w:space="0" w:color="auto"/>
            <w:right w:val="none" w:sz="0" w:space="0" w:color="auto"/>
          </w:divBdr>
        </w:div>
        <w:div w:id="1974170971">
          <w:marLeft w:val="0"/>
          <w:marRight w:val="0"/>
          <w:marTop w:val="0"/>
          <w:marBottom w:val="0"/>
          <w:divBdr>
            <w:top w:val="none" w:sz="0" w:space="0" w:color="auto"/>
            <w:left w:val="none" w:sz="0" w:space="0" w:color="auto"/>
            <w:bottom w:val="none" w:sz="0" w:space="0" w:color="auto"/>
            <w:right w:val="none" w:sz="0" w:space="0" w:color="auto"/>
          </w:divBdr>
        </w:div>
        <w:div w:id="1145849640">
          <w:marLeft w:val="0"/>
          <w:marRight w:val="0"/>
          <w:marTop w:val="0"/>
          <w:marBottom w:val="0"/>
          <w:divBdr>
            <w:top w:val="none" w:sz="0" w:space="0" w:color="auto"/>
            <w:left w:val="none" w:sz="0" w:space="0" w:color="auto"/>
            <w:bottom w:val="none" w:sz="0" w:space="0" w:color="auto"/>
            <w:right w:val="none" w:sz="0" w:space="0" w:color="auto"/>
          </w:divBdr>
        </w:div>
        <w:div w:id="1731998138">
          <w:marLeft w:val="0"/>
          <w:marRight w:val="0"/>
          <w:marTop w:val="0"/>
          <w:marBottom w:val="0"/>
          <w:divBdr>
            <w:top w:val="none" w:sz="0" w:space="0" w:color="auto"/>
            <w:left w:val="none" w:sz="0" w:space="0" w:color="auto"/>
            <w:bottom w:val="none" w:sz="0" w:space="0" w:color="auto"/>
            <w:right w:val="none" w:sz="0" w:space="0" w:color="auto"/>
          </w:divBdr>
        </w:div>
        <w:div w:id="1345014091">
          <w:marLeft w:val="0"/>
          <w:marRight w:val="0"/>
          <w:marTop w:val="0"/>
          <w:marBottom w:val="0"/>
          <w:divBdr>
            <w:top w:val="none" w:sz="0" w:space="0" w:color="auto"/>
            <w:left w:val="none" w:sz="0" w:space="0" w:color="auto"/>
            <w:bottom w:val="none" w:sz="0" w:space="0" w:color="auto"/>
            <w:right w:val="none" w:sz="0" w:space="0" w:color="auto"/>
          </w:divBdr>
        </w:div>
        <w:div w:id="1888639530">
          <w:marLeft w:val="0"/>
          <w:marRight w:val="0"/>
          <w:marTop w:val="0"/>
          <w:marBottom w:val="0"/>
          <w:divBdr>
            <w:top w:val="none" w:sz="0" w:space="0" w:color="auto"/>
            <w:left w:val="none" w:sz="0" w:space="0" w:color="auto"/>
            <w:bottom w:val="none" w:sz="0" w:space="0" w:color="auto"/>
            <w:right w:val="none" w:sz="0" w:space="0" w:color="auto"/>
          </w:divBdr>
        </w:div>
        <w:div w:id="796529013">
          <w:marLeft w:val="0"/>
          <w:marRight w:val="0"/>
          <w:marTop w:val="0"/>
          <w:marBottom w:val="0"/>
          <w:divBdr>
            <w:top w:val="none" w:sz="0" w:space="0" w:color="auto"/>
            <w:left w:val="none" w:sz="0" w:space="0" w:color="auto"/>
            <w:bottom w:val="none" w:sz="0" w:space="0" w:color="auto"/>
            <w:right w:val="none" w:sz="0" w:space="0" w:color="auto"/>
          </w:divBdr>
        </w:div>
        <w:div w:id="879130177">
          <w:marLeft w:val="0"/>
          <w:marRight w:val="0"/>
          <w:marTop w:val="0"/>
          <w:marBottom w:val="0"/>
          <w:divBdr>
            <w:top w:val="none" w:sz="0" w:space="0" w:color="auto"/>
            <w:left w:val="none" w:sz="0" w:space="0" w:color="auto"/>
            <w:bottom w:val="none" w:sz="0" w:space="0" w:color="auto"/>
            <w:right w:val="none" w:sz="0" w:space="0" w:color="auto"/>
          </w:divBdr>
        </w:div>
        <w:div w:id="924071017">
          <w:marLeft w:val="0"/>
          <w:marRight w:val="0"/>
          <w:marTop w:val="0"/>
          <w:marBottom w:val="0"/>
          <w:divBdr>
            <w:top w:val="none" w:sz="0" w:space="0" w:color="auto"/>
            <w:left w:val="none" w:sz="0" w:space="0" w:color="auto"/>
            <w:bottom w:val="none" w:sz="0" w:space="0" w:color="auto"/>
            <w:right w:val="none" w:sz="0" w:space="0" w:color="auto"/>
          </w:divBdr>
        </w:div>
        <w:div w:id="676932299">
          <w:marLeft w:val="0"/>
          <w:marRight w:val="0"/>
          <w:marTop w:val="0"/>
          <w:marBottom w:val="0"/>
          <w:divBdr>
            <w:top w:val="none" w:sz="0" w:space="0" w:color="auto"/>
            <w:left w:val="none" w:sz="0" w:space="0" w:color="auto"/>
            <w:bottom w:val="none" w:sz="0" w:space="0" w:color="auto"/>
            <w:right w:val="none" w:sz="0" w:space="0" w:color="auto"/>
          </w:divBdr>
        </w:div>
        <w:div w:id="1023282080">
          <w:marLeft w:val="0"/>
          <w:marRight w:val="0"/>
          <w:marTop w:val="0"/>
          <w:marBottom w:val="0"/>
          <w:divBdr>
            <w:top w:val="none" w:sz="0" w:space="0" w:color="auto"/>
            <w:left w:val="none" w:sz="0" w:space="0" w:color="auto"/>
            <w:bottom w:val="none" w:sz="0" w:space="0" w:color="auto"/>
            <w:right w:val="none" w:sz="0" w:space="0" w:color="auto"/>
          </w:divBdr>
        </w:div>
        <w:div w:id="198469709">
          <w:marLeft w:val="0"/>
          <w:marRight w:val="0"/>
          <w:marTop w:val="0"/>
          <w:marBottom w:val="0"/>
          <w:divBdr>
            <w:top w:val="none" w:sz="0" w:space="0" w:color="auto"/>
            <w:left w:val="none" w:sz="0" w:space="0" w:color="auto"/>
            <w:bottom w:val="none" w:sz="0" w:space="0" w:color="auto"/>
            <w:right w:val="none" w:sz="0" w:space="0" w:color="auto"/>
          </w:divBdr>
        </w:div>
        <w:div w:id="19089464">
          <w:marLeft w:val="0"/>
          <w:marRight w:val="0"/>
          <w:marTop w:val="0"/>
          <w:marBottom w:val="0"/>
          <w:divBdr>
            <w:top w:val="none" w:sz="0" w:space="0" w:color="auto"/>
            <w:left w:val="none" w:sz="0" w:space="0" w:color="auto"/>
            <w:bottom w:val="none" w:sz="0" w:space="0" w:color="auto"/>
            <w:right w:val="none" w:sz="0" w:space="0" w:color="auto"/>
          </w:divBdr>
        </w:div>
        <w:div w:id="855732827">
          <w:marLeft w:val="0"/>
          <w:marRight w:val="0"/>
          <w:marTop w:val="0"/>
          <w:marBottom w:val="0"/>
          <w:divBdr>
            <w:top w:val="none" w:sz="0" w:space="0" w:color="auto"/>
            <w:left w:val="none" w:sz="0" w:space="0" w:color="auto"/>
            <w:bottom w:val="none" w:sz="0" w:space="0" w:color="auto"/>
            <w:right w:val="none" w:sz="0" w:space="0" w:color="auto"/>
          </w:divBdr>
        </w:div>
        <w:div w:id="986668488">
          <w:marLeft w:val="0"/>
          <w:marRight w:val="0"/>
          <w:marTop w:val="0"/>
          <w:marBottom w:val="0"/>
          <w:divBdr>
            <w:top w:val="none" w:sz="0" w:space="0" w:color="auto"/>
            <w:left w:val="none" w:sz="0" w:space="0" w:color="auto"/>
            <w:bottom w:val="none" w:sz="0" w:space="0" w:color="auto"/>
            <w:right w:val="none" w:sz="0" w:space="0" w:color="auto"/>
          </w:divBdr>
        </w:div>
        <w:div w:id="1436292089">
          <w:marLeft w:val="0"/>
          <w:marRight w:val="0"/>
          <w:marTop w:val="0"/>
          <w:marBottom w:val="0"/>
          <w:divBdr>
            <w:top w:val="none" w:sz="0" w:space="0" w:color="auto"/>
            <w:left w:val="none" w:sz="0" w:space="0" w:color="auto"/>
            <w:bottom w:val="none" w:sz="0" w:space="0" w:color="auto"/>
            <w:right w:val="none" w:sz="0" w:space="0" w:color="auto"/>
          </w:divBdr>
        </w:div>
        <w:div w:id="1310595450">
          <w:marLeft w:val="0"/>
          <w:marRight w:val="0"/>
          <w:marTop w:val="0"/>
          <w:marBottom w:val="0"/>
          <w:divBdr>
            <w:top w:val="none" w:sz="0" w:space="0" w:color="auto"/>
            <w:left w:val="none" w:sz="0" w:space="0" w:color="auto"/>
            <w:bottom w:val="none" w:sz="0" w:space="0" w:color="auto"/>
            <w:right w:val="none" w:sz="0" w:space="0" w:color="auto"/>
          </w:divBdr>
        </w:div>
        <w:div w:id="2108385771">
          <w:marLeft w:val="0"/>
          <w:marRight w:val="0"/>
          <w:marTop w:val="0"/>
          <w:marBottom w:val="0"/>
          <w:divBdr>
            <w:top w:val="none" w:sz="0" w:space="0" w:color="auto"/>
            <w:left w:val="none" w:sz="0" w:space="0" w:color="auto"/>
            <w:bottom w:val="none" w:sz="0" w:space="0" w:color="auto"/>
            <w:right w:val="none" w:sz="0" w:space="0" w:color="auto"/>
          </w:divBdr>
        </w:div>
        <w:div w:id="2100179931">
          <w:marLeft w:val="0"/>
          <w:marRight w:val="0"/>
          <w:marTop w:val="0"/>
          <w:marBottom w:val="0"/>
          <w:divBdr>
            <w:top w:val="none" w:sz="0" w:space="0" w:color="auto"/>
            <w:left w:val="none" w:sz="0" w:space="0" w:color="auto"/>
            <w:bottom w:val="none" w:sz="0" w:space="0" w:color="auto"/>
            <w:right w:val="none" w:sz="0" w:space="0" w:color="auto"/>
          </w:divBdr>
        </w:div>
        <w:div w:id="1854108468">
          <w:marLeft w:val="0"/>
          <w:marRight w:val="0"/>
          <w:marTop w:val="0"/>
          <w:marBottom w:val="0"/>
          <w:divBdr>
            <w:top w:val="none" w:sz="0" w:space="0" w:color="auto"/>
            <w:left w:val="none" w:sz="0" w:space="0" w:color="auto"/>
            <w:bottom w:val="none" w:sz="0" w:space="0" w:color="auto"/>
            <w:right w:val="none" w:sz="0" w:space="0" w:color="auto"/>
          </w:divBdr>
        </w:div>
        <w:div w:id="1160660572">
          <w:marLeft w:val="0"/>
          <w:marRight w:val="0"/>
          <w:marTop w:val="0"/>
          <w:marBottom w:val="0"/>
          <w:divBdr>
            <w:top w:val="none" w:sz="0" w:space="0" w:color="auto"/>
            <w:left w:val="none" w:sz="0" w:space="0" w:color="auto"/>
            <w:bottom w:val="none" w:sz="0" w:space="0" w:color="auto"/>
            <w:right w:val="none" w:sz="0" w:space="0" w:color="auto"/>
          </w:divBdr>
        </w:div>
        <w:div w:id="1641569893">
          <w:marLeft w:val="0"/>
          <w:marRight w:val="0"/>
          <w:marTop w:val="0"/>
          <w:marBottom w:val="0"/>
          <w:divBdr>
            <w:top w:val="none" w:sz="0" w:space="0" w:color="auto"/>
            <w:left w:val="none" w:sz="0" w:space="0" w:color="auto"/>
            <w:bottom w:val="none" w:sz="0" w:space="0" w:color="auto"/>
            <w:right w:val="none" w:sz="0" w:space="0" w:color="auto"/>
          </w:divBdr>
        </w:div>
        <w:div w:id="1771318458">
          <w:marLeft w:val="0"/>
          <w:marRight w:val="0"/>
          <w:marTop w:val="0"/>
          <w:marBottom w:val="0"/>
          <w:divBdr>
            <w:top w:val="none" w:sz="0" w:space="0" w:color="auto"/>
            <w:left w:val="none" w:sz="0" w:space="0" w:color="auto"/>
            <w:bottom w:val="none" w:sz="0" w:space="0" w:color="auto"/>
            <w:right w:val="none" w:sz="0" w:space="0" w:color="auto"/>
          </w:divBdr>
        </w:div>
        <w:div w:id="2003270670">
          <w:marLeft w:val="0"/>
          <w:marRight w:val="0"/>
          <w:marTop w:val="0"/>
          <w:marBottom w:val="0"/>
          <w:divBdr>
            <w:top w:val="none" w:sz="0" w:space="0" w:color="auto"/>
            <w:left w:val="none" w:sz="0" w:space="0" w:color="auto"/>
            <w:bottom w:val="none" w:sz="0" w:space="0" w:color="auto"/>
            <w:right w:val="none" w:sz="0" w:space="0" w:color="auto"/>
          </w:divBdr>
        </w:div>
        <w:div w:id="1451125924">
          <w:marLeft w:val="0"/>
          <w:marRight w:val="0"/>
          <w:marTop w:val="0"/>
          <w:marBottom w:val="0"/>
          <w:divBdr>
            <w:top w:val="none" w:sz="0" w:space="0" w:color="auto"/>
            <w:left w:val="none" w:sz="0" w:space="0" w:color="auto"/>
            <w:bottom w:val="none" w:sz="0" w:space="0" w:color="auto"/>
            <w:right w:val="none" w:sz="0" w:space="0" w:color="auto"/>
          </w:divBdr>
        </w:div>
        <w:div w:id="124544644">
          <w:marLeft w:val="0"/>
          <w:marRight w:val="0"/>
          <w:marTop w:val="0"/>
          <w:marBottom w:val="0"/>
          <w:divBdr>
            <w:top w:val="none" w:sz="0" w:space="0" w:color="auto"/>
            <w:left w:val="none" w:sz="0" w:space="0" w:color="auto"/>
            <w:bottom w:val="none" w:sz="0" w:space="0" w:color="auto"/>
            <w:right w:val="none" w:sz="0" w:space="0" w:color="auto"/>
          </w:divBdr>
        </w:div>
        <w:div w:id="1832283875">
          <w:marLeft w:val="0"/>
          <w:marRight w:val="0"/>
          <w:marTop w:val="0"/>
          <w:marBottom w:val="0"/>
          <w:divBdr>
            <w:top w:val="none" w:sz="0" w:space="0" w:color="auto"/>
            <w:left w:val="none" w:sz="0" w:space="0" w:color="auto"/>
            <w:bottom w:val="none" w:sz="0" w:space="0" w:color="auto"/>
            <w:right w:val="none" w:sz="0" w:space="0" w:color="auto"/>
          </w:divBdr>
        </w:div>
        <w:div w:id="421924108">
          <w:marLeft w:val="0"/>
          <w:marRight w:val="0"/>
          <w:marTop w:val="0"/>
          <w:marBottom w:val="0"/>
          <w:divBdr>
            <w:top w:val="none" w:sz="0" w:space="0" w:color="auto"/>
            <w:left w:val="none" w:sz="0" w:space="0" w:color="auto"/>
            <w:bottom w:val="none" w:sz="0" w:space="0" w:color="auto"/>
            <w:right w:val="none" w:sz="0" w:space="0" w:color="auto"/>
          </w:divBdr>
        </w:div>
        <w:div w:id="57409891">
          <w:marLeft w:val="0"/>
          <w:marRight w:val="0"/>
          <w:marTop w:val="0"/>
          <w:marBottom w:val="0"/>
          <w:divBdr>
            <w:top w:val="none" w:sz="0" w:space="0" w:color="auto"/>
            <w:left w:val="none" w:sz="0" w:space="0" w:color="auto"/>
            <w:bottom w:val="none" w:sz="0" w:space="0" w:color="auto"/>
            <w:right w:val="none" w:sz="0" w:space="0" w:color="auto"/>
          </w:divBdr>
        </w:div>
        <w:div w:id="1086729354">
          <w:marLeft w:val="0"/>
          <w:marRight w:val="0"/>
          <w:marTop w:val="0"/>
          <w:marBottom w:val="0"/>
          <w:divBdr>
            <w:top w:val="none" w:sz="0" w:space="0" w:color="auto"/>
            <w:left w:val="none" w:sz="0" w:space="0" w:color="auto"/>
            <w:bottom w:val="none" w:sz="0" w:space="0" w:color="auto"/>
            <w:right w:val="none" w:sz="0" w:space="0" w:color="auto"/>
          </w:divBdr>
        </w:div>
        <w:div w:id="949774334">
          <w:marLeft w:val="0"/>
          <w:marRight w:val="0"/>
          <w:marTop w:val="0"/>
          <w:marBottom w:val="0"/>
          <w:divBdr>
            <w:top w:val="none" w:sz="0" w:space="0" w:color="auto"/>
            <w:left w:val="none" w:sz="0" w:space="0" w:color="auto"/>
            <w:bottom w:val="none" w:sz="0" w:space="0" w:color="auto"/>
            <w:right w:val="none" w:sz="0" w:space="0" w:color="auto"/>
          </w:divBdr>
        </w:div>
        <w:div w:id="329406716">
          <w:marLeft w:val="0"/>
          <w:marRight w:val="0"/>
          <w:marTop w:val="0"/>
          <w:marBottom w:val="0"/>
          <w:divBdr>
            <w:top w:val="none" w:sz="0" w:space="0" w:color="auto"/>
            <w:left w:val="none" w:sz="0" w:space="0" w:color="auto"/>
            <w:bottom w:val="none" w:sz="0" w:space="0" w:color="auto"/>
            <w:right w:val="none" w:sz="0" w:space="0" w:color="auto"/>
          </w:divBdr>
        </w:div>
        <w:div w:id="1517230900">
          <w:marLeft w:val="0"/>
          <w:marRight w:val="0"/>
          <w:marTop w:val="0"/>
          <w:marBottom w:val="0"/>
          <w:divBdr>
            <w:top w:val="none" w:sz="0" w:space="0" w:color="auto"/>
            <w:left w:val="none" w:sz="0" w:space="0" w:color="auto"/>
            <w:bottom w:val="none" w:sz="0" w:space="0" w:color="auto"/>
            <w:right w:val="none" w:sz="0" w:space="0" w:color="auto"/>
          </w:divBdr>
        </w:div>
        <w:div w:id="542988963">
          <w:marLeft w:val="0"/>
          <w:marRight w:val="0"/>
          <w:marTop w:val="0"/>
          <w:marBottom w:val="0"/>
          <w:divBdr>
            <w:top w:val="none" w:sz="0" w:space="0" w:color="auto"/>
            <w:left w:val="none" w:sz="0" w:space="0" w:color="auto"/>
            <w:bottom w:val="none" w:sz="0" w:space="0" w:color="auto"/>
            <w:right w:val="none" w:sz="0" w:space="0" w:color="auto"/>
          </w:divBdr>
        </w:div>
        <w:div w:id="1302880793">
          <w:marLeft w:val="0"/>
          <w:marRight w:val="0"/>
          <w:marTop w:val="0"/>
          <w:marBottom w:val="0"/>
          <w:divBdr>
            <w:top w:val="none" w:sz="0" w:space="0" w:color="auto"/>
            <w:left w:val="none" w:sz="0" w:space="0" w:color="auto"/>
            <w:bottom w:val="none" w:sz="0" w:space="0" w:color="auto"/>
            <w:right w:val="none" w:sz="0" w:space="0" w:color="auto"/>
          </w:divBdr>
        </w:div>
        <w:div w:id="146286369">
          <w:marLeft w:val="0"/>
          <w:marRight w:val="0"/>
          <w:marTop w:val="0"/>
          <w:marBottom w:val="0"/>
          <w:divBdr>
            <w:top w:val="none" w:sz="0" w:space="0" w:color="auto"/>
            <w:left w:val="none" w:sz="0" w:space="0" w:color="auto"/>
            <w:bottom w:val="none" w:sz="0" w:space="0" w:color="auto"/>
            <w:right w:val="none" w:sz="0" w:space="0" w:color="auto"/>
          </w:divBdr>
        </w:div>
        <w:div w:id="838613931">
          <w:marLeft w:val="0"/>
          <w:marRight w:val="0"/>
          <w:marTop w:val="0"/>
          <w:marBottom w:val="0"/>
          <w:divBdr>
            <w:top w:val="none" w:sz="0" w:space="0" w:color="auto"/>
            <w:left w:val="none" w:sz="0" w:space="0" w:color="auto"/>
            <w:bottom w:val="none" w:sz="0" w:space="0" w:color="auto"/>
            <w:right w:val="none" w:sz="0" w:space="0" w:color="auto"/>
          </w:divBdr>
        </w:div>
        <w:div w:id="664161877">
          <w:marLeft w:val="0"/>
          <w:marRight w:val="0"/>
          <w:marTop w:val="0"/>
          <w:marBottom w:val="0"/>
          <w:divBdr>
            <w:top w:val="none" w:sz="0" w:space="0" w:color="auto"/>
            <w:left w:val="none" w:sz="0" w:space="0" w:color="auto"/>
            <w:bottom w:val="none" w:sz="0" w:space="0" w:color="auto"/>
            <w:right w:val="none" w:sz="0" w:space="0" w:color="auto"/>
          </w:divBdr>
        </w:div>
        <w:div w:id="835803301">
          <w:marLeft w:val="0"/>
          <w:marRight w:val="0"/>
          <w:marTop w:val="0"/>
          <w:marBottom w:val="0"/>
          <w:divBdr>
            <w:top w:val="none" w:sz="0" w:space="0" w:color="auto"/>
            <w:left w:val="none" w:sz="0" w:space="0" w:color="auto"/>
            <w:bottom w:val="none" w:sz="0" w:space="0" w:color="auto"/>
            <w:right w:val="none" w:sz="0" w:space="0" w:color="auto"/>
          </w:divBdr>
        </w:div>
        <w:div w:id="1367414345">
          <w:marLeft w:val="0"/>
          <w:marRight w:val="0"/>
          <w:marTop w:val="0"/>
          <w:marBottom w:val="0"/>
          <w:divBdr>
            <w:top w:val="none" w:sz="0" w:space="0" w:color="auto"/>
            <w:left w:val="none" w:sz="0" w:space="0" w:color="auto"/>
            <w:bottom w:val="none" w:sz="0" w:space="0" w:color="auto"/>
            <w:right w:val="none" w:sz="0" w:space="0" w:color="auto"/>
          </w:divBdr>
        </w:div>
        <w:div w:id="1990787577">
          <w:marLeft w:val="0"/>
          <w:marRight w:val="0"/>
          <w:marTop w:val="0"/>
          <w:marBottom w:val="0"/>
          <w:divBdr>
            <w:top w:val="none" w:sz="0" w:space="0" w:color="auto"/>
            <w:left w:val="none" w:sz="0" w:space="0" w:color="auto"/>
            <w:bottom w:val="none" w:sz="0" w:space="0" w:color="auto"/>
            <w:right w:val="none" w:sz="0" w:space="0" w:color="auto"/>
          </w:divBdr>
        </w:div>
        <w:div w:id="893388809">
          <w:marLeft w:val="0"/>
          <w:marRight w:val="0"/>
          <w:marTop w:val="0"/>
          <w:marBottom w:val="0"/>
          <w:divBdr>
            <w:top w:val="none" w:sz="0" w:space="0" w:color="auto"/>
            <w:left w:val="none" w:sz="0" w:space="0" w:color="auto"/>
            <w:bottom w:val="none" w:sz="0" w:space="0" w:color="auto"/>
            <w:right w:val="none" w:sz="0" w:space="0" w:color="auto"/>
          </w:divBdr>
        </w:div>
        <w:div w:id="1122117743">
          <w:marLeft w:val="0"/>
          <w:marRight w:val="0"/>
          <w:marTop w:val="0"/>
          <w:marBottom w:val="0"/>
          <w:divBdr>
            <w:top w:val="none" w:sz="0" w:space="0" w:color="auto"/>
            <w:left w:val="none" w:sz="0" w:space="0" w:color="auto"/>
            <w:bottom w:val="none" w:sz="0" w:space="0" w:color="auto"/>
            <w:right w:val="none" w:sz="0" w:space="0" w:color="auto"/>
          </w:divBdr>
        </w:div>
        <w:div w:id="1017275585">
          <w:marLeft w:val="0"/>
          <w:marRight w:val="0"/>
          <w:marTop w:val="0"/>
          <w:marBottom w:val="0"/>
          <w:divBdr>
            <w:top w:val="none" w:sz="0" w:space="0" w:color="auto"/>
            <w:left w:val="none" w:sz="0" w:space="0" w:color="auto"/>
            <w:bottom w:val="none" w:sz="0" w:space="0" w:color="auto"/>
            <w:right w:val="none" w:sz="0" w:space="0" w:color="auto"/>
          </w:divBdr>
        </w:div>
        <w:div w:id="1881816154">
          <w:marLeft w:val="0"/>
          <w:marRight w:val="0"/>
          <w:marTop w:val="0"/>
          <w:marBottom w:val="0"/>
          <w:divBdr>
            <w:top w:val="none" w:sz="0" w:space="0" w:color="auto"/>
            <w:left w:val="none" w:sz="0" w:space="0" w:color="auto"/>
            <w:bottom w:val="none" w:sz="0" w:space="0" w:color="auto"/>
            <w:right w:val="none" w:sz="0" w:space="0" w:color="auto"/>
          </w:divBdr>
        </w:div>
        <w:div w:id="1882858924">
          <w:marLeft w:val="0"/>
          <w:marRight w:val="0"/>
          <w:marTop w:val="0"/>
          <w:marBottom w:val="0"/>
          <w:divBdr>
            <w:top w:val="none" w:sz="0" w:space="0" w:color="auto"/>
            <w:left w:val="none" w:sz="0" w:space="0" w:color="auto"/>
            <w:bottom w:val="none" w:sz="0" w:space="0" w:color="auto"/>
            <w:right w:val="none" w:sz="0" w:space="0" w:color="auto"/>
          </w:divBdr>
        </w:div>
        <w:div w:id="1505901597">
          <w:marLeft w:val="0"/>
          <w:marRight w:val="0"/>
          <w:marTop w:val="0"/>
          <w:marBottom w:val="0"/>
          <w:divBdr>
            <w:top w:val="none" w:sz="0" w:space="0" w:color="auto"/>
            <w:left w:val="none" w:sz="0" w:space="0" w:color="auto"/>
            <w:bottom w:val="none" w:sz="0" w:space="0" w:color="auto"/>
            <w:right w:val="none" w:sz="0" w:space="0" w:color="auto"/>
          </w:divBdr>
        </w:div>
        <w:div w:id="1167594411">
          <w:marLeft w:val="0"/>
          <w:marRight w:val="0"/>
          <w:marTop w:val="0"/>
          <w:marBottom w:val="0"/>
          <w:divBdr>
            <w:top w:val="none" w:sz="0" w:space="0" w:color="auto"/>
            <w:left w:val="none" w:sz="0" w:space="0" w:color="auto"/>
            <w:bottom w:val="none" w:sz="0" w:space="0" w:color="auto"/>
            <w:right w:val="none" w:sz="0" w:space="0" w:color="auto"/>
          </w:divBdr>
        </w:div>
        <w:div w:id="460341641">
          <w:marLeft w:val="0"/>
          <w:marRight w:val="0"/>
          <w:marTop w:val="0"/>
          <w:marBottom w:val="0"/>
          <w:divBdr>
            <w:top w:val="none" w:sz="0" w:space="0" w:color="auto"/>
            <w:left w:val="none" w:sz="0" w:space="0" w:color="auto"/>
            <w:bottom w:val="none" w:sz="0" w:space="0" w:color="auto"/>
            <w:right w:val="none" w:sz="0" w:space="0" w:color="auto"/>
          </w:divBdr>
        </w:div>
        <w:div w:id="789516507">
          <w:marLeft w:val="0"/>
          <w:marRight w:val="0"/>
          <w:marTop w:val="0"/>
          <w:marBottom w:val="0"/>
          <w:divBdr>
            <w:top w:val="none" w:sz="0" w:space="0" w:color="auto"/>
            <w:left w:val="none" w:sz="0" w:space="0" w:color="auto"/>
            <w:bottom w:val="none" w:sz="0" w:space="0" w:color="auto"/>
            <w:right w:val="none" w:sz="0" w:space="0" w:color="auto"/>
          </w:divBdr>
        </w:div>
        <w:div w:id="1028485978">
          <w:marLeft w:val="0"/>
          <w:marRight w:val="0"/>
          <w:marTop w:val="0"/>
          <w:marBottom w:val="0"/>
          <w:divBdr>
            <w:top w:val="none" w:sz="0" w:space="0" w:color="auto"/>
            <w:left w:val="none" w:sz="0" w:space="0" w:color="auto"/>
            <w:bottom w:val="none" w:sz="0" w:space="0" w:color="auto"/>
            <w:right w:val="none" w:sz="0" w:space="0" w:color="auto"/>
          </w:divBdr>
        </w:div>
        <w:div w:id="1545945650">
          <w:marLeft w:val="0"/>
          <w:marRight w:val="0"/>
          <w:marTop w:val="0"/>
          <w:marBottom w:val="0"/>
          <w:divBdr>
            <w:top w:val="none" w:sz="0" w:space="0" w:color="auto"/>
            <w:left w:val="none" w:sz="0" w:space="0" w:color="auto"/>
            <w:bottom w:val="none" w:sz="0" w:space="0" w:color="auto"/>
            <w:right w:val="none" w:sz="0" w:space="0" w:color="auto"/>
          </w:divBdr>
        </w:div>
        <w:div w:id="470253115">
          <w:marLeft w:val="0"/>
          <w:marRight w:val="0"/>
          <w:marTop w:val="0"/>
          <w:marBottom w:val="0"/>
          <w:divBdr>
            <w:top w:val="none" w:sz="0" w:space="0" w:color="auto"/>
            <w:left w:val="none" w:sz="0" w:space="0" w:color="auto"/>
            <w:bottom w:val="none" w:sz="0" w:space="0" w:color="auto"/>
            <w:right w:val="none" w:sz="0" w:space="0" w:color="auto"/>
          </w:divBdr>
        </w:div>
        <w:div w:id="1091858526">
          <w:marLeft w:val="0"/>
          <w:marRight w:val="0"/>
          <w:marTop w:val="0"/>
          <w:marBottom w:val="0"/>
          <w:divBdr>
            <w:top w:val="none" w:sz="0" w:space="0" w:color="auto"/>
            <w:left w:val="none" w:sz="0" w:space="0" w:color="auto"/>
            <w:bottom w:val="none" w:sz="0" w:space="0" w:color="auto"/>
            <w:right w:val="none" w:sz="0" w:space="0" w:color="auto"/>
          </w:divBdr>
        </w:div>
        <w:div w:id="1619069128">
          <w:marLeft w:val="0"/>
          <w:marRight w:val="0"/>
          <w:marTop w:val="0"/>
          <w:marBottom w:val="0"/>
          <w:divBdr>
            <w:top w:val="none" w:sz="0" w:space="0" w:color="auto"/>
            <w:left w:val="none" w:sz="0" w:space="0" w:color="auto"/>
            <w:bottom w:val="none" w:sz="0" w:space="0" w:color="auto"/>
            <w:right w:val="none" w:sz="0" w:space="0" w:color="auto"/>
          </w:divBdr>
        </w:div>
        <w:div w:id="2015643505">
          <w:marLeft w:val="0"/>
          <w:marRight w:val="0"/>
          <w:marTop w:val="0"/>
          <w:marBottom w:val="0"/>
          <w:divBdr>
            <w:top w:val="none" w:sz="0" w:space="0" w:color="auto"/>
            <w:left w:val="none" w:sz="0" w:space="0" w:color="auto"/>
            <w:bottom w:val="none" w:sz="0" w:space="0" w:color="auto"/>
            <w:right w:val="none" w:sz="0" w:space="0" w:color="auto"/>
          </w:divBdr>
        </w:div>
        <w:div w:id="1712798660">
          <w:marLeft w:val="0"/>
          <w:marRight w:val="0"/>
          <w:marTop w:val="0"/>
          <w:marBottom w:val="0"/>
          <w:divBdr>
            <w:top w:val="none" w:sz="0" w:space="0" w:color="auto"/>
            <w:left w:val="none" w:sz="0" w:space="0" w:color="auto"/>
            <w:bottom w:val="none" w:sz="0" w:space="0" w:color="auto"/>
            <w:right w:val="none" w:sz="0" w:space="0" w:color="auto"/>
          </w:divBdr>
        </w:div>
        <w:div w:id="1478381528">
          <w:marLeft w:val="0"/>
          <w:marRight w:val="0"/>
          <w:marTop w:val="0"/>
          <w:marBottom w:val="0"/>
          <w:divBdr>
            <w:top w:val="none" w:sz="0" w:space="0" w:color="auto"/>
            <w:left w:val="none" w:sz="0" w:space="0" w:color="auto"/>
            <w:bottom w:val="none" w:sz="0" w:space="0" w:color="auto"/>
            <w:right w:val="none" w:sz="0" w:space="0" w:color="auto"/>
          </w:divBdr>
        </w:div>
        <w:div w:id="920408731">
          <w:marLeft w:val="0"/>
          <w:marRight w:val="0"/>
          <w:marTop w:val="0"/>
          <w:marBottom w:val="0"/>
          <w:divBdr>
            <w:top w:val="none" w:sz="0" w:space="0" w:color="auto"/>
            <w:left w:val="none" w:sz="0" w:space="0" w:color="auto"/>
            <w:bottom w:val="none" w:sz="0" w:space="0" w:color="auto"/>
            <w:right w:val="none" w:sz="0" w:space="0" w:color="auto"/>
          </w:divBdr>
        </w:div>
        <w:div w:id="938022481">
          <w:marLeft w:val="0"/>
          <w:marRight w:val="0"/>
          <w:marTop w:val="0"/>
          <w:marBottom w:val="0"/>
          <w:divBdr>
            <w:top w:val="none" w:sz="0" w:space="0" w:color="auto"/>
            <w:left w:val="none" w:sz="0" w:space="0" w:color="auto"/>
            <w:bottom w:val="none" w:sz="0" w:space="0" w:color="auto"/>
            <w:right w:val="none" w:sz="0" w:space="0" w:color="auto"/>
          </w:divBdr>
        </w:div>
        <w:div w:id="859859449">
          <w:marLeft w:val="0"/>
          <w:marRight w:val="0"/>
          <w:marTop w:val="0"/>
          <w:marBottom w:val="0"/>
          <w:divBdr>
            <w:top w:val="none" w:sz="0" w:space="0" w:color="auto"/>
            <w:left w:val="none" w:sz="0" w:space="0" w:color="auto"/>
            <w:bottom w:val="none" w:sz="0" w:space="0" w:color="auto"/>
            <w:right w:val="none" w:sz="0" w:space="0" w:color="auto"/>
          </w:divBdr>
        </w:div>
        <w:div w:id="260256939">
          <w:marLeft w:val="0"/>
          <w:marRight w:val="0"/>
          <w:marTop w:val="0"/>
          <w:marBottom w:val="0"/>
          <w:divBdr>
            <w:top w:val="none" w:sz="0" w:space="0" w:color="auto"/>
            <w:left w:val="none" w:sz="0" w:space="0" w:color="auto"/>
            <w:bottom w:val="none" w:sz="0" w:space="0" w:color="auto"/>
            <w:right w:val="none" w:sz="0" w:space="0" w:color="auto"/>
          </w:divBdr>
        </w:div>
        <w:div w:id="532957921">
          <w:marLeft w:val="0"/>
          <w:marRight w:val="0"/>
          <w:marTop w:val="0"/>
          <w:marBottom w:val="0"/>
          <w:divBdr>
            <w:top w:val="none" w:sz="0" w:space="0" w:color="auto"/>
            <w:left w:val="none" w:sz="0" w:space="0" w:color="auto"/>
            <w:bottom w:val="none" w:sz="0" w:space="0" w:color="auto"/>
            <w:right w:val="none" w:sz="0" w:space="0" w:color="auto"/>
          </w:divBdr>
        </w:div>
        <w:div w:id="820384157">
          <w:marLeft w:val="0"/>
          <w:marRight w:val="0"/>
          <w:marTop w:val="0"/>
          <w:marBottom w:val="0"/>
          <w:divBdr>
            <w:top w:val="none" w:sz="0" w:space="0" w:color="auto"/>
            <w:left w:val="none" w:sz="0" w:space="0" w:color="auto"/>
            <w:bottom w:val="none" w:sz="0" w:space="0" w:color="auto"/>
            <w:right w:val="none" w:sz="0" w:space="0" w:color="auto"/>
          </w:divBdr>
        </w:div>
        <w:div w:id="1345473606">
          <w:marLeft w:val="0"/>
          <w:marRight w:val="0"/>
          <w:marTop w:val="0"/>
          <w:marBottom w:val="0"/>
          <w:divBdr>
            <w:top w:val="none" w:sz="0" w:space="0" w:color="auto"/>
            <w:left w:val="none" w:sz="0" w:space="0" w:color="auto"/>
            <w:bottom w:val="none" w:sz="0" w:space="0" w:color="auto"/>
            <w:right w:val="none" w:sz="0" w:space="0" w:color="auto"/>
          </w:divBdr>
        </w:div>
        <w:div w:id="624893473">
          <w:marLeft w:val="0"/>
          <w:marRight w:val="0"/>
          <w:marTop w:val="0"/>
          <w:marBottom w:val="0"/>
          <w:divBdr>
            <w:top w:val="none" w:sz="0" w:space="0" w:color="auto"/>
            <w:left w:val="none" w:sz="0" w:space="0" w:color="auto"/>
            <w:bottom w:val="none" w:sz="0" w:space="0" w:color="auto"/>
            <w:right w:val="none" w:sz="0" w:space="0" w:color="auto"/>
          </w:divBdr>
        </w:div>
        <w:div w:id="1930842782">
          <w:marLeft w:val="0"/>
          <w:marRight w:val="0"/>
          <w:marTop w:val="0"/>
          <w:marBottom w:val="0"/>
          <w:divBdr>
            <w:top w:val="none" w:sz="0" w:space="0" w:color="auto"/>
            <w:left w:val="none" w:sz="0" w:space="0" w:color="auto"/>
            <w:bottom w:val="none" w:sz="0" w:space="0" w:color="auto"/>
            <w:right w:val="none" w:sz="0" w:space="0" w:color="auto"/>
          </w:divBdr>
        </w:div>
        <w:div w:id="634724981">
          <w:marLeft w:val="0"/>
          <w:marRight w:val="0"/>
          <w:marTop w:val="0"/>
          <w:marBottom w:val="0"/>
          <w:divBdr>
            <w:top w:val="none" w:sz="0" w:space="0" w:color="auto"/>
            <w:left w:val="none" w:sz="0" w:space="0" w:color="auto"/>
            <w:bottom w:val="none" w:sz="0" w:space="0" w:color="auto"/>
            <w:right w:val="none" w:sz="0" w:space="0" w:color="auto"/>
          </w:divBdr>
        </w:div>
        <w:div w:id="1648364223">
          <w:marLeft w:val="0"/>
          <w:marRight w:val="0"/>
          <w:marTop w:val="0"/>
          <w:marBottom w:val="0"/>
          <w:divBdr>
            <w:top w:val="none" w:sz="0" w:space="0" w:color="auto"/>
            <w:left w:val="none" w:sz="0" w:space="0" w:color="auto"/>
            <w:bottom w:val="none" w:sz="0" w:space="0" w:color="auto"/>
            <w:right w:val="none" w:sz="0" w:space="0" w:color="auto"/>
          </w:divBdr>
        </w:div>
        <w:div w:id="1075080601">
          <w:marLeft w:val="0"/>
          <w:marRight w:val="0"/>
          <w:marTop w:val="0"/>
          <w:marBottom w:val="0"/>
          <w:divBdr>
            <w:top w:val="none" w:sz="0" w:space="0" w:color="auto"/>
            <w:left w:val="none" w:sz="0" w:space="0" w:color="auto"/>
            <w:bottom w:val="none" w:sz="0" w:space="0" w:color="auto"/>
            <w:right w:val="none" w:sz="0" w:space="0" w:color="auto"/>
          </w:divBdr>
        </w:div>
        <w:div w:id="545869144">
          <w:marLeft w:val="0"/>
          <w:marRight w:val="0"/>
          <w:marTop w:val="0"/>
          <w:marBottom w:val="0"/>
          <w:divBdr>
            <w:top w:val="none" w:sz="0" w:space="0" w:color="auto"/>
            <w:left w:val="none" w:sz="0" w:space="0" w:color="auto"/>
            <w:bottom w:val="none" w:sz="0" w:space="0" w:color="auto"/>
            <w:right w:val="none" w:sz="0" w:space="0" w:color="auto"/>
          </w:divBdr>
        </w:div>
        <w:div w:id="1394961954">
          <w:marLeft w:val="0"/>
          <w:marRight w:val="0"/>
          <w:marTop w:val="0"/>
          <w:marBottom w:val="0"/>
          <w:divBdr>
            <w:top w:val="none" w:sz="0" w:space="0" w:color="auto"/>
            <w:left w:val="none" w:sz="0" w:space="0" w:color="auto"/>
            <w:bottom w:val="none" w:sz="0" w:space="0" w:color="auto"/>
            <w:right w:val="none" w:sz="0" w:space="0" w:color="auto"/>
          </w:divBdr>
        </w:div>
        <w:div w:id="994142697">
          <w:marLeft w:val="0"/>
          <w:marRight w:val="0"/>
          <w:marTop w:val="0"/>
          <w:marBottom w:val="0"/>
          <w:divBdr>
            <w:top w:val="none" w:sz="0" w:space="0" w:color="auto"/>
            <w:left w:val="none" w:sz="0" w:space="0" w:color="auto"/>
            <w:bottom w:val="none" w:sz="0" w:space="0" w:color="auto"/>
            <w:right w:val="none" w:sz="0" w:space="0" w:color="auto"/>
          </w:divBdr>
        </w:div>
        <w:div w:id="973101092">
          <w:marLeft w:val="0"/>
          <w:marRight w:val="0"/>
          <w:marTop w:val="0"/>
          <w:marBottom w:val="0"/>
          <w:divBdr>
            <w:top w:val="none" w:sz="0" w:space="0" w:color="auto"/>
            <w:left w:val="none" w:sz="0" w:space="0" w:color="auto"/>
            <w:bottom w:val="none" w:sz="0" w:space="0" w:color="auto"/>
            <w:right w:val="none" w:sz="0" w:space="0" w:color="auto"/>
          </w:divBdr>
        </w:div>
        <w:div w:id="1918588140">
          <w:marLeft w:val="0"/>
          <w:marRight w:val="0"/>
          <w:marTop w:val="0"/>
          <w:marBottom w:val="0"/>
          <w:divBdr>
            <w:top w:val="none" w:sz="0" w:space="0" w:color="auto"/>
            <w:left w:val="none" w:sz="0" w:space="0" w:color="auto"/>
            <w:bottom w:val="none" w:sz="0" w:space="0" w:color="auto"/>
            <w:right w:val="none" w:sz="0" w:space="0" w:color="auto"/>
          </w:divBdr>
        </w:div>
        <w:div w:id="2088842685">
          <w:marLeft w:val="0"/>
          <w:marRight w:val="0"/>
          <w:marTop w:val="0"/>
          <w:marBottom w:val="0"/>
          <w:divBdr>
            <w:top w:val="none" w:sz="0" w:space="0" w:color="auto"/>
            <w:left w:val="none" w:sz="0" w:space="0" w:color="auto"/>
            <w:bottom w:val="none" w:sz="0" w:space="0" w:color="auto"/>
            <w:right w:val="none" w:sz="0" w:space="0" w:color="auto"/>
          </w:divBdr>
        </w:div>
        <w:div w:id="965739685">
          <w:marLeft w:val="0"/>
          <w:marRight w:val="0"/>
          <w:marTop w:val="0"/>
          <w:marBottom w:val="0"/>
          <w:divBdr>
            <w:top w:val="none" w:sz="0" w:space="0" w:color="auto"/>
            <w:left w:val="none" w:sz="0" w:space="0" w:color="auto"/>
            <w:bottom w:val="none" w:sz="0" w:space="0" w:color="auto"/>
            <w:right w:val="none" w:sz="0" w:space="0" w:color="auto"/>
          </w:divBdr>
        </w:div>
        <w:div w:id="1125125318">
          <w:marLeft w:val="0"/>
          <w:marRight w:val="0"/>
          <w:marTop w:val="0"/>
          <w:marBottom w:val="0"/>
          <w:divBdr>
            <w:top w:val="none" w:sz="0" w:space="0" w:color="auto"/>
            <w:left w:val="none" w:sz="0" w:space="0" w:color="auto"/>
            <w:bottom w:val="none" w:sz="0" w:space="0" w:color="auto"/>
            <w:right w:val="none" w:sz="0" w:space="0" w:color="auto"/>
          </w:divBdr>
        </w:div>
        <w:div w:id="292950170">
          <w:marLeft w:val="0"/>
          <w:marRight w:val="0"/>
          <w:marTop w:val="0"/>
          <w:marBottom w:val="0"/>
          <w:divBdr>
            <w:top w:val="none" w:sz="0" w:space="0" w:color="auto"/>
            <w:left w:val="none" w:sz="0" w:space="0" w:color="auto"/>
            <w:bottom w:val="none" w:sz="0" w:space="0" w:color="auto"/>
            <w:right w:val="none" w:sz="0" w:space="0" w:color="auto"/>
          </w:divBdr>
        </w:div>
        <w:div w:id="1838617177">
          <w:marLeft w:val="0"/>
          <w:marRight w:val="0"/>
          <w:marTop w:val="0"/>
          <w:marBottom w:val="0"/>
          <w:divBdr>
            <w:top w:val="none" w:sz="0" w:space="0" w:color="auto"/>
            <w:left w:val="none" w:sz="0" w:space="0" w:color="auto"/>
            <w:bottom w:val="none" w:sz="0" w:space="0" w:color="auto"/>
            <w:right w:val="none" w:sz="0" w:space="0" w:color="auto"/>
          </w:divBdr>
        </w:div>
        <w:div w:id="1834222028">
          <w:marLeft w:val="0"/>
          <w:marRight w:val="0"/>
          <w:marTop w:val="0"/>
          <w:marBottom w:val="0"/>
          <w:divBdr>
            <w:top w:val="none" w:sz="0" w:space="0" w:color="auto"/>
            <w:left w:val="none" w:sz="0" w:space="0" w:color="auto"/>
            <w:bottom w:val="none" w:sz="0" w:space="0" w:color="auto"/>
            <w:right w:val="none" w:sz="0" w:space="0" w:color="auto"/>
          </w:divBdr>
        </w:div>
        <w:div w:id="15467658">
          <w:marLeft w:val="0"/>
          <w:marRight w:val="0"/>
          <w:marTop w:val="0"/>
          <w:marBottom w:val="0"/>
          <w:divBdr>
            <w:top w:val="none" w:sz="0" w:space="0" w:color="auto"/>
            <w:left w:val="none" w:sz="0" w:space="0" w:color="auto"/>
            <w:bottom w:val="none" w:sz="0" w:space="0" w:color="auto"/>
            <w:right w:val="none" w:sz="0" w:space="0" w:color="auto"/>
          </w:divBdr>
        </w:div>
        <w:div w:id="423496415">
          <w:marLeft w:val="0"/>
          <w:marRight w:val="0"/>
          <w:marTop w:val="0"/>
          <w:marBottom w:val="0"/>
          <w:divBdr>
            <w:top w:val="none" w:sz="0" w:space="0" w:color="auto"/>
            <w:left w:val="none" w:sz="0" w:space="0" w:color="auto"/>
            <w:bottom w:val="none" w:sz="0" w:space="0" w:color="auto"/>
            <w:right w:val="none" w:sz="0" w:space="0" w:color="auto"/>
          </w:divBdr>
        </w:div>
        <w:div w:id="616136193">
          <w:marLeft w:val="0"/>
          <w:marRight w:val="0"/>
          <w:marTop w:val="0"/>
          <w:marBottom w:val="0"/>
          <w:divBdr>
            <w:top w:val="none" w:sz="0" w:space="0" w:color="auto"/>
            <w:left w:val="none" w:sz="0" w:space="0" w:color="auto"/>
            <w:bottom w:val="none" w:sz="0" w:space="0" w:color="auto"/>
            <w:right w:val="none" w:sz="0" w:space="0" w:color="auto"/>
          </w:divBdr>
        </w:div>
        <w:div w:id="135148567">
          <w:marLeft w:val="0"/>
          <w:marRight w:val="0"/>
          <w:marTop w:val="0"/>
          <w:marBottom w:val="0"/>
          <w:divBdr>
            <w:top w:val="none" w:sz="0" w:space="0" w:color="auto"/>
            <w:left w:val="none" w:sz="0" w:space="0" w:color="auto"/>
            <w:bottom w:val="none" w:sz="0" w:space="0" w:color="auto"/>
            <w:right w:val="none" w:sz="0" w:space="0" w:color="auto"/>
          </w:divBdr>
        </w:div>
        <w:div w:id="1804081108">
          <w:marLeft w:val="0"/>
          <w:marRight w:val="0"/>
          <w:marTop w:val="0"/>
          <w:marBottom w:val="0"/>
          <w:divBdr>
            <w:top w:val="none" w:sz="0" w:space="0" w:color="auto"/>
            <w:left w:val="none" w:sz="0" w:space="0" w:color="auto"/>
            <w:bottom w:val="none" w:sz="0" w:space="0" w:color="auto"/>
            <w:right w:val="none" w:sz="0" w:space="0" w:color="auto"/>
          </w:divBdr>
        </w:div>
        <w:div w:id="938636948">
          <w:marLeft w:val="0"/>
          <w:marRight w:val="0"/>
          <w:marTop w:val="0"/>
          <w:marBottom w:val="0"/>
          <w:divBdr>
            <w:top w:val="none" w:sz="0" w:space="0" w:color="auto"/>
            <w:left w:val="none" w:sz="0" w:space="0" w:color="auto"/>
            <w:bottom w:val="none" w:sz="0" w:space="0" w:color="auto"/>
            <w:right w:val="none" w:sz="0" w:space="0" w:color="auto"/>
          </w:divBdr>
        </w:div>
        <w:div w:id="745032784">
          <w:marLeft w:val="0"/>
          <w:marRight w:val="0"/>
          <w:marTop w:val="0"/>
          <w:marBottom w:val="0"/>
          <w:divBdr>
            <w:top w:val="none" w:sz="0" w:space="0" w:color="auto"/>
            <w:left w:val="none" w:sz="0" w:space="0" w:color="auto"/>
            <w:bottom w:val="none" w:sz="0" w:space="0" w:color="auto"/>
            <w:right w:val="none" w:sz="0" w:space="0" w:color="auto"/>
          </w:divBdr>
        </w:div>
        <w:div w:id="743994304">
          <w:marLeft w:val="0"/>
          <w:marRight w:val="0"/>
          <w:marTop w:val="0"/>
          <w:marBottom w:val="0"/>
          <w:divBdr>
            <w:top w:val="none" w:sz="0" w:space="0" w:color="auto"/>
            <w:left w:val="none" w:sz="0" w:space="0" w:color="auto"/>
            <w:bottom w:val="none" w:sz="0" w:space="0" w:color="auto"/>
            <w:right w:val="none" w:sz="0" w:space="0" w:color="auto"/>
          </w:divBdr>
        </w:div>
        <w:div w:id="815799281">
          <w:marLeft w:val="0"/>
          <w:marRight w:val="0"/>
          <w:marTop w:val="0"/>
          <w:marBottom w:val="0"/>
          <w:divBdr>
            <w:top w:val="none" w:sz="0" w:space="0" w:color="auto"/>
            <w:left w:val="none" w:sz="0" w:space="0" w:color="auto"/>
            <w:bottom w:val="none" w:sz="0" w:space="0" w:color="auto"/>
            <w:right w:val="none" w:sz="0" w:space="0" w:color="auto"/>
          </w:divBdr>
        </w:div>
        <w:div w:id="89081645">
          <w:marLeft w:val="0"/>
          <w:marRight w:val="0"/>
          <w:marTop w:val="0"/>
          <w:marBottom w:val="0"/>
          <w:divBdr>
            <w:top w:val="none" w:sz="0" w:space="0" w:color="auto"/>
            <w:left w:val="none" w:sz="0" w:space="0" w:color="auto"/>
            <w:bottom w:val="none" w:sz="0" w:space="0" w:color="auto"/>
            <w:right w:val="none" w:sz="0" w:space="0" w:color="auto"/>
          </w:divBdr>
        </w:div>
        <w:div w:id="416292482">
          <w:marLeft w:val="0"/>
          <w:marRight w:val="0"/>
          <w:marTop w:val="0"/>
          <w:marBottom w:val="0"/>
          <w:divBdr>
            <w:top w:val="none" w:sz="0" w:space="0" w:color="auto"/>
            <w:left w:val="none" w:sz="0" w:space="0" w:color="auto"/>
            <w:bottom w:val="none" w:sz="0" w:space="0" w:color="auto"/>
            <w:right w:val="none" w:sz="0" w:space="0" w:color="auto"/>
          </w:divBdr>
        </w:div>
        <w:div w:id="1669938993">
          <w:marLeft w:val="0"/>
          <w:marRight w:val="0"/>
          <w:marTop w:val="0"/>
          <w:marBottom w:val="0"/>
          <w:divBdr>
            <w:top w:val="none" w:sz="0" w:space="0" w:color="auto"/>
            <w:left w:val="none" w:sz="0" w:space="0" w:color="auto"/>
            <w:bottom w:val="none" w:sz="0" w:space="0" w:color="auto"/>
            <w:right w:val="none" w:sz="0" w:space="0" w:color="auto"/>
          </w:divBdr>
        </w:div>
      </w:divsChild>
    </w:div>
    <w:div w:id="1830365684">
      <w:bodyDiv w:val="1"/>
      <w:marLeft w:val="0"/>
      <w:marRight w:val="0"/>
      <w:marTop w:val="0"/>
      <w:marBottom w:val="0"/>
      <w:divBdr>
        <w:top w:val="none" w:sz="0" w:space="0" w:color="auto"/>
        <w:left w:val="none" w:sz="0" w:space="0" w:color="auto"/>
        <w:bottom w:val="none" w:sz="0" w:space="0" w:color="auto"/>
        <w:right w:val="none" w:sz="0" w:space="0" w:color="auto"/>
      </w:divBdr>
      <w:divsChild>
        <w:div w:id="1834447493">
          <w:marLeft w:val="0"/>
          <w:marRight w:val="0"/>
          <w:marTop w:val="14"/>
          <w:marBottom w:val="0"/>
          <w:divBdr>
            <w:top w:val="single" w:sz="48" w:space="0" w:color="auto"/>
            <w:left w:val="single" w:sz="48" w:space="0" w:color="auto"/>
            <w:bottom w:val="single" w:sz="48" w:space="0" w:color="auto"/>
            <w:right w:val="single" w:sz="48" w:space="0" w:color="auto"/>
          </w:divBdr>
          <w:divsChild>
            <w:div w:id="847644312">
              <w:marLeft w:val="0"/>
              <w:marRight w:val="0"/>
              <w:marTop w:val="0"/>
              <w:marBottom w:val="0"/>
              <w:divBdr>
                <w:top w:val="none" w:sz="0" w:space="0" w:color="auto"/>
                <w:left w:val="none" w:sz="0" w:space="0" w:color="auto"/>
                <w:bottom w:val="none" w:sz="0" w:space="0" w:color="auto"/>
                <w:right w:val="none" w:sz="0" w:space="0" w:color="auto"/>
              </w:divBdr>
              <w:divsChild>
                <w:div w:id="496380052">
                  <w:marLeft w:val="0"/>
                  <w:marRight w:val="0"/>
                  <w:marTop w:val="0"/>
                  <w:marBottom w:val="0"/>
                  <w:divBdr>
                    <w:top w:val="none" w:sz="0" w:space="0" w:color="auto"/>
                    <w:left w:val="none" w:sz="0" w:space="0" w:color="auto"/>
                    <w:bottom w:val="none" w:sz="0" w:space="0" w:color="auto"/>
                    <w:right w:val="none" w:sz="0" w:space="0" w:color="auto"/>
                  </w:divBdr>
                </w:div>
                <w:div w:id="1503423970">
                  <w:marLeft w:val="0"/>
                  <w:marRight w:val="0"/>
                  <w:marTop w:val="0"/>
                  <w:marBottom w:val="0"/>
                  <w:divBdr>
                    <w:top w:val="none" w:sz="0" w:space="0" w:color="auto"/>
                    <w:left w:val="none" w:sz="0" w:space="0" w:color="auto"/>
                    <w:bottom w:val="none" w:sz="0" w:space="0" w:color="auto"/>
                    <w:right w:val="none" w:sz="0" w:space="0" w:color="auto"/>
                  </w:divBdr>
                </w:div>
                <w:div w:id="842164540">
                  <w:marLeft w:val="0"/>
                  <w:marRight w:val="0"/>
                  <w:marTop w:val="0"/>
                  <w:marBottom w:val="0"/>
                  <w:divBdr>
                    <w:top w:val="none" w:sz="0" w:space="0" w:color="auto"/>
                    <w:left w:val="none" w:sz="0" w:space="0" w:color="auto"/>
                    <w:bottom w:val="none" w:sz="0" w:space="0" w:color="auto"/>
                    <w:right w:val="none" w:sz="0" w:space="0" w:color="auto"/>
                  </w:divBdr>
                </w:div>
                <w:div w:id="1078139591">
                  <w:marLeft w:val="0"/>
                  <w:marRight w:val="0"/>
                  <w:marTop w:val="0"/>
                  <w:marBottom w:val="0"/>
                  <w:divBdr>
                    <w:top w:val="none" w:sz="0" w:space="0" w:color="auto"/>
                    <w:left w:val="none" w:sz="0" w:space="0" w:color="auto"/>
                    <w:bottom w:val="none" w:sz="0" w:space="0" w:color="auto"/>
                    <w:right w:val="none" w:sz="0" w:space="0" w:color="auto"/>
                  </w:divBdr>
                </w:div>
                <w:div w:id="1709522787">
                  <w:marLeft w:val="0"/>
                  <w:marRight w:val="0"/>
                  <w:marTop w:val="0"/>
                  <w:marBottom w:val="0"/>
                  <w:divBdr>
                    <w:top w:val="none" w:sz="0" w:space="0" w:color="auto"/>
                    <w:left w:val="none" w:sz="0" w:space="0" w:color="auto"/>
                    <w:bottom w:val="none" w:sz="0" w:space="0" w:color="auto"/>
                    <w:right w:val="none" w:sz="0" w:space="0" w:color="auto"/>
                  </w:divBdr>
                </w:div>
                <w:div w:id="1382171912">
                  <w:marLeft w:val="0"/>
                  <w:marRight w:val="0"/>
                  <w:marTop w:val="0"/>
                  <w:marBottom w:val="0"/>
                  <w:divBdr>
                    <w:top w:val="none" w:sz="0" w:space="0" w:color="auto"/>
                    <w:left w:val="none" w:sz="0" w:space="0" w:color="auto"/>
                    <w:bottom w:val="none" w:sz="0" w:space="0" w:color="auto"/>
                    <w:right w:val="none" w:sz="0" w:space="0" w:color="auto"/>
                  </w:divBdr>
                </w:div>
                <w:div w:id="1610624862">
                  <w:marLeft w:val="0"/>
                  <w:marRight w:val="0"/>
                  <w:marTop w:val="0"/>
                  <w:marBottom w:val="0"/>
                  <w:divBdr>
                    <w:top w:val="none" w:sz="0" w:space="0" w:color="auto"/>
                    <w:left w:val="none" w:sz="0" w:space="0" w:color="auto"/>
                    <w:bottom w:val="none" w:sz="0" w:space="0" w:color="auto"/>
                    <w:right w:val="none" w:sz="0" w:space="0" w:color="auto"/>
                  </w:divBdr>
                </w:div>
                <w:div w:id="1332947581">
                  <w:marLeft w:val="0"/>
                  <w:marRight w:val="0"/>
                  <w:marTop w:val="0"/>
                  <w:marBottom w:val="0"/>
                  <w:divBdr>
                    <w:top w:val="none" w:sz="0" w:space="0" w:color="auto"/>
                    <w:left w:val="none" w:sz="0" w:space="0" w:color="auto"/>
                    <w:bottom w:val="none" w:sz="0" w:space="0" w:color="auto"/>
                    <w:right w:val="none" w:sz="0" w:space="0" w:color="auto"/>
                  </w:divBdr>
                </w:div>
                <w:div w:id="347292849">
                  <w:marLeft w:val="0"/>
                  <w:marRight w:val="0"/>
                  <w:marTop w:val="0"/>
                  <w:marBottom w:val="0"/>
                  <w:divBdr>
                    <w:top w:val="none" w:sz="0" w:space="0" w:color="auto"/>
                    <w:left w:val="none" w:sz="0" w:space="0" w:color="auto"/>
                    <w:bottom w:val="none" w:sz="0" w:space="0" w:color="auto"/>
                    <w:right w:val="none" w:sz="0" w:space="0" w:color="auto"/>
                  </w:divBdr>
                </w:div>
                <w:div w:id="1614630749">
                  <w:marLeft w:val="0"/>
                  <w:marRight w:val="0"/>
                  <w:marTop w:val="0"/>
                  <w:marBottom w:val="0"/>
                  <w:divBdr>
                    <w:top w:val="none" w:sz="0" w:space="0" w:color="auto"/>
                    <w:left w:val="none" w:sz="0" w:space="0" w:color="auto"/>
                    <w:bottom w:val="none" w:sz="0" w:space="0" w:color="auto"/>
                    <w:right w:val="none" w:sz="0" w:space="0" w:color="auto"/>
                  </w:divBdr>
                </w:div>
                <w:div w:id="1180584634">
                  <w:marLeft w:val="0"/>
                  <w:marRight w:val="0"/>
                  <w:marTop w:val="0"/>
                  <w:marBottom w:val="0"/>
                  <w:divBdr>
                    <w:top w:val="none" w:sz="0" w:space="0" w:color="auto"/>
                    <w:left w:val="none" w:sz="0" w:space="0" w:color="auto"/>
                    <w:bottom w:val="none" w:sz="0" w:space="0" w:color="auto"/>
                    <w:right w:val="none" w:sz="0" w:space="0" w:color="auto"/>
                  </w:divBdr>
                </w:div>
                <w:div w:id="1525435957">
                  <w:marLeft w:val="0"/>
                  <w:marRight w:val="0"/>
                  <w:marTop w:val="0"/>
                  <w:marBottom w:val="0"/>
                  <w:divBdr>
                    <w:top w:val="none" w:sz="0" w:space="0" w:color="auto"/>
                    <w:left w:val="none" w:sz="0" w:space="0" w:color="auto"/>
                    <w:bottom w:val="none" w:sz="0" w:space="0" w:color="auto"/>
                    <w:right w:val="none" w:sz="0" w:space="0" w:color="auto"/>
                  </w:divBdr>
                </w:div>
                <w:div w:id="1940212791">
                  <w:marLeft w:val="0"/>
                  <w:marRight w:val="0"/>
                  <w:marTop w:val="0"/>
                  <w:marBottom w:val="0"/>
                  <w:divBdr>
                    <w:top w:val="none" w:sz="0" w:space="0" w:color="auto"/>
                    <w:left w:val="none" w:sz="0" w:space="0" w:color="auto"/>
                    <w:bottom w:val="none" w:sz="0" w:space="0" w:color="auto"/>
                    <w:right w:val="none" w:sz="0" w:space="0" w:color="auto"/>
                  </w:divBdr>
                </w:div>
                <w:div w:id="2043897773">
                  <w:marLeft w:val="0"/>
                  <w:marRight w:val="0"/>
                  <w:marTop w:val="0"/>
                  <w:marBottom w:val="0"/>
                  <w:divBdr>
                    <w:top w:val="none" w:sz="0" w:space="0" w:color="auto"/>
                    <w:left w:val="none" w:sz="0" w:space="0" w:color="auto"/>
                    <w:bottom w:val="none" w:sz="0" w:space="0" w:color="auto"/>
                    <w:right w:val="none" w:sz="0" w:space="0" w:color="auto"/>
                  </w:divBdr>
                </w:div>
                <w:div w:id="2090687121">
                  <w:marLeft w:val="0"/>
                  <w:marRight w:val="0"/>
                  <w:marTop w:val="0"/>
                  <w:marBottom w:val="0"/>
                  <w:divBdr>
                    <w:top w:val="none" w:sz="0" w:space="0" w:color="auto"/>
                    <w:left w:val="none" w:sz="0" w:space="0" w:color="auto"/>
                    <w:bottom w:val="none" w:sz="0" w:space="0" w:color="auto"/>
                    <w:right w:val="none" w:sz="0" w:space="0" w:color="auto"/>
                  </w:divBdr>
                </w:div>
                <w:div w:id="490799796">
                  <w:marLeft w:val="0"/>
                  <w:marRight w:val="0"/>
                  <w:marTop w:val="0"/>
                  <w:marBottom w:val="0"/>
                  <w:divBdr>
                    <w:top w:val="none" w:sz="0" w:space="0" w:color="auto"/>
                    <w:left w:val="none" w:sz="0" w:space="0" w:color="auto"/>
                    <w:bottom w:val="none" w:sz="0" w:space="0" w:color="auto"/>
                    <w:right w:val="none" w:sz="0" w:space="0" w:color="auto"/>
                  </w:divBdr>
                </w:div>
                <w:div w:id="779421673">
                  <w:marLeft w:val="0"/>
                  <w:marRight w:val="0"/>
                  <w:marTop w:val="0"/>
                  <w:marBottom w:val="0"/>
                  <w:divBdr>
                    <w:top w:val="none" w:sz="0" w:space="0" w:color="auto"/>
                    <w:left w:val="none" w:sz="0" w:space="0" w:color="auto"/>
                    <w:bottom w:val="none" w:sz="0" w:space="0" w:color="auto"/>
                    <w:right w:val="none" w:sz="0" w:space="0" w:color="auto"/>
                  </w:divBdr>
                </w:div>
                <w:div w:id="104421886">
                  <w:marLeft w:val="0"/>
                  <w:marRight w:val="0"/>
                  <w:marTop w:val="0"/>
                  <w:marBottom w:val="0"/>
                  <w:divBdr>
                    <w:top w:val="none" w:sz="0" w:space="0" w:color="auto"/>
                    <w:left w:val="none" w:sz="0" w:space="0" w:color="auto"/>
                    <w:bottom w:val="none" w:sz="0" w:space="0" w:color="auto"/>
                    <w:right w:val="none" w:sz="0" w:space="0" w:color="auto"/>
                  </w:divBdr>
                </w:div>
                <w:div w:id="2056851856">
                  <w:marLeft w:val="0"/>
                  <w:marRight w:val="0"/>
                  <w:marTop w:val="0"/>
                  <w:marBottom w:val="0"/>
                  <w:divBdr>
                    <w:top w:val="none" w:sz="0" w:space="0" w:color="auto"/>
                    <w:left w:val="none" w:sz="0" w:space="0" w:color="auto"/>
                    <w:bottom w:val="none" w:sz="0" w:space="0" w:color="auto"/>
                    <w:right w:val="none" w:sz="0" w:space="0" w:color="auto"/>
                  </w:divBdr>
                </w:div>
                <w:div w:id="1115634958">
                  <w:marLeft w:val="0"/>
                  <w:marRight w:val="0"/>
                  <w:marTop w:val="0"/>
                  <w:marBottom w:val="0"/>
                  <w:divBdr>
                    <w:top w:val="none" w:sz="0" w:space="0" w:color="auto"/>
                    <w:left w:val="none" w:sz="0" w:space="0" w:color="auto"/>
                    <w:bottom w:val="none" w:sz="0" w:space="0" w:color="auto"/>
                    <w:right w:val="none" w:sz="0" w:space="0" w:color="auto"/>
                  </w:divBdr>
                </w:div>
                <w:div w:id="1704137784">
                  <w:marLeft w:val="0"/>
                  <w:marRight w:val="0"/>
                  <w:marTop w:val="0"/>
                  <w:marBottom w:val="0"/>
                  <w:divBdr>
                    <w:top w:val="none" w:sz="0" w:space="0" w:color="auto"/>
                    <w:left w:val="none" w:sz="0" w:space="0" w:color="auto"/>
                    <w:bottom w:val="none" w:sz="0" w:space="0" w:color="auto"/>
                    <w:right w:val="none" w:sz="0" w:space="0" w:color="auto"/>
                  </w:divBdr>
                </w:div>
                <w:div w:id="1001392618">
                  <w:marLeft w:val="0"/>
                  <w:marRight w:val="0"/>
                  <w:marTop w:val="0"/>
                  <w:marBottom w:val="0"/>
                  <w:divBdr>
                    <w:top w:val="none" w:sz="0" w:space="0" w:color="auto"/>
                    <w:left w:val="none" w:sz="0" w:space="0" w:color="auto"/>
                    <w:bottom w:val="none" w:sz="0" w:space="0" w:color="auto"/>
                    <w:right w:val="none" w:sz="0" w:space="0" w:color="auto"/>
                  </w:divBdr>
                </w:div>
                <w:div w:id="1616984854">
                  <w:marLeft w:val="0"/>
                  <w:marRight w:val="0"/>
                  <w:marTop w:val="0"/>
                  <w:marBottom w:val="0"/>
                  <w:divBdr>
                    <w:top w:val="none" w:sz="0" w:space="0" w:color="auto"/>
                    <w:left w:val="none" w:sz="0" w:space="0" w:color="auto"/>
                    <w:bottom w:val="none" w:sz="0" w:space="0" w:color="auto"/>
                    <w:right w:val="none" w:sz="0" w:space="0" w:color="auto"/>
                  </w:divBdr>
                </w:div>
                <w:div w:id="1377581528">
                  <w:marLeft w:val="0"/>
                  <w:marRight w:val="0"/>
                  <w:marTop w:val="0"/>
                  <w:marBottom w:val="0"/>
                  <w:divBdr>
                    <w:top w:val="none" w:sz="0" w:space="0" w:color="auto"/>
                    <w:left w:val="none" w:sz="0" w:space="0" w:color="auto"/>
                    <w:bottom w:val="none" w:sz="0" w:space="0" w:color="auto"/>
                    <w:right w:val="none" w:sz="0" w:space="0" w:color="auto"/>
                  </w:divBdr>
                </w:div>
                <w:div w:id="543951840">
                  <w:marLeft w:val="0"/>
                  <w:marRight w:val="0"/>
                  <w:marTop w:val="0"/>
                  <w:marBottom w:val="0"/>
                  <w:divBdr>
                    <w:top w:val="none" w:sz="0" w:space="0" w:color="auto"/>
                    <w:left w:val="none" w:sz="0" w:space="0" w:color="auto"/>
                    <w:bottom w:val="none" w:sz="0" w:space="0" w:color="auto"/>
                    <w:right w:val="none" w:sz="0" w:space="0" w:color="auto"/>
                  </w:divBdr>
                </w:div>
                <w:div w:id="386685008">
                  <w:marLeft w:val="0"/>
                  <w:marRight w:val="0"/>
                  <w:marTop w:val="0"/>
                  <w:marBottom w:val="0"/>
                  <w:divBdr>
                    <w:top w:val="none" w:sz="0" w:space="0" w:color="auto"/>
                    <w:left w:val="none" w:sz="0" w:space="0" w:color="auto"/>
                    <w:bottom w:val="none" w:sz="0" w:space="0" w:color="auto"/>
                    <w:right w:val="none" w:sz="0" w:space="0" w:color="auto"/>
                  </w:divBdr>
                </w:div>
                <w:div w:id="363672993">
                  <w:marLeft w:val="0"/>
                  <w:marRight w:val="0"/>
                  <w:marTop w:val="0"/>
                  <w:marBottom w:val="0"/>
                  <w:divBdr>
                    <w:top w:val="none" w:sz="0" w:space="0" w:color="auto"/>
                    <w:left w:val="none" w:sz="0" w:space="0" w:color="auto"/>
                    <w:bottom w:val="none" w:sz="0" w:space="0" w:color="auto"/>
                    <w:right w:val="none" w:sz="0" w:space="0" w:color="auto"/>
                  </w:divBdr>
                </w:div>
                <w:div w:id="2071876302">
                  <w:marLeft w:val="0"/>
                  <w:marRight w:val="0"/>
                  <w:marTop w:val="0"/>
                  <w:marBottom w:val="0"/>
                  <w:divBdr>
                    <w:top w:val="none" w:sz="0" w:space="0" w:color="auto"/>
                    <w:left w:val="none" w:sz="0" w:space="0" w:color="auto"/>
                    <w:bottom w:val="none" w:sz="0" w:space="0" w:color="auto"/>
                    <w:right w:val="none" w:sz="0" w:space="0" w:color="auto"/>
                  </w:divBdr>
                </w:div>
                <w:div w:id="1091200039">
                  <w:marLeft w:val="0"/>
                  <w:marRight w:val="0"/>
                  <w:marTop w:val="0"/>
                  <w:marBottom w:val="0"/>
                  <w:divBdr>
                    <w:top w:val="none" w:sz="0" w:space="0" w:color="auto"/>
                    <w:left w:val="none" w:sz="0" w:space="0" w:color="auto"/>
                    <w:bottom w:val="none" w:sz="0" w:space="0" w:color="auto"/>
                    <w:right w:val="none" w:sz="0" w:space="0" w:color="auto"/>
                  </w:divBdr>
                </w:div>
                <w:div w:id="1106535739">
                  <w:marLeft w:val="0"/>
                  <w:marRight w:val="0"/>
                  <w:marTop w:val="0"/>
                  <w:marBottom w:val="0"/>
                  <w:divBdr>
                    <w:top w:val="none" w:sz="0" w:space="0" w:color="auto"/>
                    <w:left w:val="none" w:sz="0" w:space="0" w:color="auto"/>
                    <w:bottom w:val="none" w:sz="0" w:space="0" w:color="auto"/>
                    <w:right w:val="none" w:sz="0" w:space="0" w:color="auto"/>
                  </w:divBdr>
                </w:div>
                <w:div w:id="1059011379">
                  <w:marLeft w:val="0"/>
                  <w:marRight w:val="0"/>
                  <w:marTop w:val="0"/>
                  <w:marBottom w:val="0"/>
                  <w:divBdr>
                    <w:top w:val="none" w:sz="0" w:space="0" w:color="auto"/>
                    <w:left w:val="none" w:sz="0" w:space="0" w:color="auto"/>
                    <w:bottom w:val="none" w:sz="0" w:space="0" w:color="auto"/>
                    <w:right w:val="none" w:sz="0" w:space="0" w:color="auto"/>
                  </w:divBdr>
                </w:div>
                <w:div w:id="537743731">
                  <w:marLeft w:val="0"/>
                  <w:marRight w:val="0"/>
                  <w:marTop w:val="0"/>
                  <w:marBottom w:val="0"/>
                  <w:divBdr>
                    <w:top w:val="none" w:sz="0" w:space="0" w:color="auto"/>
                    <w:left w:val="none" w:sz="0" w:space="0" w:color="auto"/>
                    <w:bottom w:val="none" w:sz="0" w:space="0" w:color="auto"/>
                    <w:right w:val="none" w:sz="0" w:space="0" w:color="auto"/>
                  </w:divBdr>
                </w:div>
                <w:div w:id="1288707782">
                  <w:marLeft w:val="0"/>
                  <w:marRight w:val="0"/>
                  <w:marTop w:val="0"/>
                  <w:marBottom w:val="0"/>
                  <w:divBdr>
                    <w:top w:val="none" w:sz="0" w:space="0" w:color="auto"/>
                    <w:left w:val="none" w:sz="0" w:space="0" w:color="auto"/>
                    <w:bottom w:val="none" w:sz="0" w:space="0" w:color="auto"/>
                    <w:right w:val="none" w:sz="0" w:space="0" w:color="auto"/>
                  </w:divBdr>
                </w:div>
                <w:div w:id="829907701">
                  <w:marLeft w:val="0"/>
                  <w:marRight w:val="0"/>
                  <w:marTop w:val="0"/>
                  <w:marBottom w:val="0"/>
                  <w:divBdr>
                    <w:top w:val="none" w:sz="0" w:space="0" w:color="auto"/>
                    <w:left w:val="none" w:sz="0" w:space="0" w:color="auto"/>
                    <w:bottom w:val="none" w:sz="0" w:space="0" w:color="auto"/>
                    <w:right w:val="none" w:sz="0" w:space="0" w:color="auto"/>
                  </w:divBdr>
                </w:div>
                <w:div w:id="1957712823">
                  <w:marLeft w:val="0"/>
                  <w:marRight w:val="0"/>
                  <w:marTop w:val="0"/>
                  <w:marBottom w:val="0"/>
                  <w:divBdr>
                    <w:top w:val="none" w:sz="0" w:space="0" w:color="auto"/>
                    <w:left w:val="none" w:sz="0" w:space="0" w:color="auto"/>
                    <w:bottom w:val="none" w:sz="0" w:space="0" w:color="auto"/>
                    <w:right w:val="none" w:sz="0" w:space="0" w:color="auto"/>
                  </w:divBdr>
                </w:div>
                <w:div w:id="967930670">
                  <w:marLeft w:val="0"/>
                  <w:marRight w:val="0"/>
                  <w:marTop w:val="0"/>
                  <w:marBottom w:val="0"/>
                  <w:divBdr>
                    <w:top w:val="none" w:sz="0" w:space="0" w:color="auto"/>
                    <w:left w:val="none" w:sz="0" w:space="0" w:color="auto"/>
                    <w:bottom w:val="none" w:sz="0" w:space="0" w:color="auto"/>
                    <w:right w:val="none" w:sz="0" w:space="0" w:color="auto"/>
                  </w:divBdr>
                </w:div>
                <w:div w:id="1281915008">
                  <w:marLeft w:val="0"/>
                  <w:marRight w:val="0"/>
                  <w:marTop w:val="0"/>
                  <w:marBottom w:val="0"/>
                  <w:divBdr>
                    <w:top w:val="none" w:sz="0" w:space="0" w:color="auto"/>
                    <w:left w:val="none" w:sz="0" w:space="0" w:color="auto"/>
                    <w:bottom w:val="none" w:sz="0" w:space="0" w:color="auto"/>
                    <w:right w:val="none" w:sz="0" w:space="0" w:color="auto"/>
                  </w:divBdr>
                </w:div>
                <w:div w:id="1852333024">
                  <w:marLeft w:val="0"/>
                  <w:marRight w:val="0"/>
                  <w:marTop w:val="0"/>
                  <w:marBottom w:val="0"/>
                  <w:divBdr>
                    <w:top w:val="none" w:sz="0" w:space="0" w:color="auto"/>
                    <w:left w:val="none" w:sz="0" w:space="0" w:color="auto"/>
                    <w:bottom w:val="none" w:sz="0" w:space="0" w:color="auto"/>
                    <w:right w:val="none" w:sz="0" w:space="0" w:color="auto"/>
                  </w:divBdr>
                </w:div>
                <w:div w:id="901016498">
                  <w:marLeft w:val="0"/>
                  <w:marRight w:val="0"/>
                  <w:marTop w:val="0"/>
                  <w:marBottom w:val="0"/>
                  <w:divBdr>
                    <w:top w:val="none" w:sz="0" w:space="0" w:color="auto"/>
                    <w:left w:val="none" w:sz="0" w:space="0" w:color="auto"/>
                    <w:bottom w:val="none" w:sz="0" w:space="0" w:color="auto"/>
                    <w:right w:val="none" w:sz="0" w:space="0" w:color="auto"/>
                  </w:divBdr>
                </w:div>
                <w:div w:id="1096629424">
                  <w:marLeft w:val="0"/>
                  <w:marRight w:val="0"/>
                  <w:marTop w:val="0"/>
                  <w:marBottom w:val="0"/>
                  <w:divBdr>
                    <w:top w:val="none" w:sz="0" w:space="0" w:color="auto"/>
                    <w:left w:val="none" w:sz="0" w:space="0" w:color="auto"/>
                    <w:bottom w:val="none" w:sz="0" w:space="0" w:color="auto"/>
                    <w:right w:val="none" w:sz="0" w:space="0" w:color="auto"/>
                  </w:divBdr>
                </w:div>
                <w:div w:id="1310011595">
                  <w:marLeft w:val="0"/>
                  <w:marRight w:val="0"/>
                  <w:marTop w:val="0"/>
                  <w:marBottom w:val="0"/>
                  <w:divBdr>
                    <w:top w:val="none" w:sz="0" w:space="0" w:color="auto"/>
                    <w:left w:val="none" w:sz="0" w:space="0" w:color="auto"/>
                    <w:bottom w:val="none" w:sz="0" w:space="0" w:color="auto"/>
                    <w:right w:val="none" w:sz="0" w:space="0" w:color="auto"/>
                  </w:divBdr>
                </w:div>
                <w:div w:id="1610501969">
                  <w:marLeft w:val="0"/>
                  <w:marRight w:val="0"/>
                  <w:marTop w:val="0"/>
                  <w:marBottom w:val="0"/>
                  <w:divBdr>
                    <w:top w:val="none" w:sz="0" w:space="0" w:color="auto"/>
                    <w:left w:val="none" w:sz="0" w:space="0" w:color="auto"/>
                    <w:bottom w:val="none" w:sz="0" w:space="0" w:color="auto"/>
                    <w:right w:val="none" w:sz="0" w:space="0" w:color="auto"/>
                  </w:divBdr>
                </w:div>
                <w:div w:id="151534363">
                  <w:marLeft w:val="0"/>
                  <w:marRight w:val="0"/>
                  <w:marTop w:val="0"/>
                  <w:marBottom w:val="0"/>
                  <w:divBdr>
                    <w:top w:val="none" w:sz="0" w:space="0" w:color="auto"/>
                    <w:left w:val="none" w:sz="0" w:space="0" w:color="auto"/>
                    <w:bottom w:val="none" w:sz="0" w:space="0" w:color="auto"/>
                    <w:right w:val="none" w:sz="0" w:space="0" w:color="auto"/>
                  </w:divBdr>
                </w:div>
                <w:div w:id="321548777">
                  <w:marLeft w:val="0"/>
                  <w:marRight w:val="0"/>
                  <w:marTop w:val="0"/>
                  <w:marBottom w:val="0"/>
                  <w:divBdr>
                    <w:top w:val="none" w:sz="0" w:space="0" w:color="auto"/>
                    <w:left w:val="none" w:sz="0" w:space="0" w:color="auto"/>
                    <w:bottom w:val="none" w:sz="0" w:space="0" w:color="auto"/>
                    <w:right w:val="none" w:sz="0" w:space="0" w:color="auto"/>
                  </w:divBdr>
                </w:div>
                <w:div w:id="653338675">
                  <w:marLeft w:val="0"/>
                  <w:marRight w:val="0"/>
                  <w:marTop w:val="0"/>
                  <w:marBottom w:val="0"/>
                  <w:divBdr>
                    <w:top w:val="none" w:sz="0" w:space="0" w:color="auto"/>
                    <w:left w:val="none" w:sz="0" w:space="0" w:color="auto"/>
                    <w:bottom w:val="none" w:sz="0" w:space="0" w:color="auto"/>
                    <w:right w:val="none" w:sz="0" w:space="0" w:color="auto"/>
                  </w:divBdr>
                </w:div>
                <w:div w:id="970794427">
                  <w:marLeft w:val="0"/>
                  <w:marRight w:val="0"/>
                  <w:marTop w:val="0"/>
                  <w:marBottom w:val="0"/>
                  <w:divBdr>
                    <w:top w:val="none" w:sz="0" w:space="0" w:color="auto"/>
                    <w:left w:val="none" w:sz="0" w:space="0" w:color="auto"/>
                    <w:bottom w:val="none" w:sz="0" w:space="0" w:color="auto"/>
                    <w:right w:val="none" w:sz="0" w:space="0" w:color="auto"/>
                  </w:divBdr>
                </w:div>
                <w:div w:id="440153866">
                  <w:marLeft w:val="0"/>
                  <w:marRight w:val="0"/>
                  <w:marTop w:val="0"/>
                  <w:marBottom w:val="0"/>
                  <w:divBdr>
                    <w:top w:val="none" w:sz="0" w:space="0" w:color="auto"/>
                    <w:left w:val="none" w:sz="0" w:space="0" w:color="auto"/>
                    <w:bottom w:val="none" w:sz="0" w:space="0" w:color="auto"/>
                    <w:right w:val="none" w:sz="0" w:space="0" w:color="auto"/>
                  </w:divBdr>
                </w:div>
                <w:div w:id="490877370">
                  <w:marLeft w:val="0"/>
                  <w:marRight w:val="0"/>
                  <w:marTop w:val="0"/>
                  <w:marBottom w:val="0"/>
                  <w:divBdr>
                    <w:top w:val="none" w:sz="0" w:space="0" w:color="auto"/>
                    <w:left w:val="none" w:sz="0" w:space="0" w:color="auto"/>
                    <w:bottom w:val="none" w:sz="0" w:space="0" w:color="auto"/>
                    <w:right w:val="none" w:sz="0" w:space="0" w:color="auto"/>
                  </w:divBdr>
                </w:div>
                <w:div w:id="980769329">
                  <w:marLeft w:val="0"/>
                  <w:marRight w:val="0"/>
                  <w:marTop w:val="0"/>
                  <w:marBottom w:val="0"/>
                  <w:divBdr>
                    <w:top w:val="none" w:sz="0" w:space="0" w:color="auto"/>
                    <w:left w:val="none" w:sz="0" w:space="0" w:color="auto"/>
                    <w:bottom w:val="none" w:sz="0" w:space="0" w:color="auto"/>
                    <w:right w:val="none" w:sz="0" w:space="0" w:color="auto"/>
                  </w:divBdr>
                </w:div>
                <w:div w:id="582034828">
                  <w:marLeft w:val="0"/>
                  <w:marRight w:val="0"/>
                  <w:marTop w:val="0"/>
                  <w:marBottom w:val="0"/>
                  <w:divBdr>
                    <w:top w:val="none" w:sz="0" w:space="0" w:color="auto"/>
                    <w:left w:val="none" w:sz="0" w:space="0" w:color="auto"/>
                    <w:bottom w:val="none" w:sz="0" w:space="0" w:color="auto"/>
                    <w:right w:val="none" w:sz="0" w:space="0" w:color="auto"/>
                  </w:divBdr>
                </w:div>
                <w:div w:id="1822431209">
                  <w:marLeft w:val="0"/>
                  <w:marRight w:val="0"/>
                  <w:marTop w:val="0"/>
                  <w:marBottom w:val="0"/>
                  <w:divBdr>
                    <w:top w:val="none" w:sz="0" w:space="0" w:color="auto"/>
                    <w:left w:val="none" w:sz="0" w:space="0" w:color="auto"/>
                    <w:bottom w:val="none" w:sz="0" w:space="0" w:color="auto"/>
                    <w:right w:val="none" w:sz="0" w:space="0" w:color="auto"/>
                  </w:divBdr>
                </w:div>
                <w:div w:id="1318458859">
                  <w:marLeft w:val="0"/>
                  <w:marRight w:val="0"/>
                  <w:marTop w:val="0"/>
                  <w:marBottom w:val="0"/>
                  <w:divBdr>
                    <w:top w:val="none" w:sz="0" w:space="0" w:color="auto"/>
                    <w:left w:val="none" w:sz="0" w:space="0" w:color="auto"/>
                    <w:bottom w:val="none" w:sz="0" w:space="0" w:color="auto"/>
                    <w:right w:val="none" w:sz="0" w:space="0" w:color="auto"/>
                  </w:divBdr>
                </w:div>
                <w:div w:id="1885363952">
                  <w:marLeft w:val="0"/>
                  <w:marRight w:val="0"/>
                  <w:marTop w:val="0"/>
                  <w:marBottom w:val="0"/>
                  <w:divBdr>
                    <w:top w:val="none" w:sz="0" w:space="0" w:color="auto"/>
                    <w:left w:val="none" w:sz="0" w:space="0" w:color="auto"/>
                    <w:bottom w:val="none" w:sz="0" w:space="0" w:color="auto"/>
                    <w:right w:val="none" w:sz="0" w:space="0" w:color="auto"/>
                  </w:divBdr>
                </w:div>
                <w:div w:id="901134033">
                  <w:marLeft w:val="0"/>
                  <w:marRight w:val="0"/>
                  <w:marTop w:val="0"/>
                  <w:marBottom w:val="0"/>
                  <w:divBdr>
                    <w:top w:val="none" w:sz="0" w:space="0" w:color="auto"/>
                    <w:left w:val="none" w:sz="0" w:space="0" w:color="auto"/>
                    <w:bottom w:val="none" w:sz="0" w:space="0" w:color="auto"/>
                    <w:right w:val="none" w:sz="0" w:space="0" w:color="auto"/>
                  </w:divBdr>
                </w:div>
                <w:div w:id="443352674">
                  <w:marLeft w:val="0"/>
                  <w:marRight w:val="0"/>
                  <w:marTop w:val="0"/>
                  <w:marBottom w:val="0"/>
                  <w:divBdr>
                    <w:top w:val="none" w:sz="0" w:space="0" w:color="auto"/>
                    <w:left w:val="none" w:sz="0" w:space="0" w:color="auto"/>
                    <w:bottom w:val="none" w:sz="0" w:space="0" w:color="auto"/>
                    <w:right w:val="none" w:sz="0" w:space="0" w:color="auto"/>
                  </w:divBdr>
                </w:div>
                <w:div w:id="1666130928">
                  <w:marLeft w:val="0"/>
                  <w:marRight w:val="0"/>
                  <w:marTop w:val="0"/>
                  <w:marBottom w:val="0"/>
                  <w:divBdr>
                    <w:top w:val="none" w:sz="0" w:space="0" w:color="auto"/>
                    <w:left w:val="none" w:sz="0" w:space="0" w:color="auto"/>
                    <w:bottom w:val="none" w:sz="0" w:space="0" w:color="auto"/>
                    <w:right w:val="none" w:sz="0" w:space="0" w:color="auto"/>
                  </w:divBdr>
                </w:div>
                <w:div w:id="770780128">
                  <w:marLeft w:val="0"/>
                  <w:marRight w:val="0"/>
                  <w:marTop w:val="0"/>
                  <w:marBottom w:val="0"/>
                  <w:divBdr>
                    <w:top w:val="none" w:sz="0" w:space="0" w:color="auto"/>
                    <w:left w:val="none" w:sz="0" w:space="0" w:color="auto"/>
                    <w:bottom w:val="none" w:sz="0" w:space="0" w:color="auto"/>
                    <w:right w:val="none" w:sz="0" w:space="0" w:color="auto"/>
                  </w:divBdr>
                </w:div>
                <w:div w:id="1224222912">
                  <w:marLeft w:val="0"/>
                  <w:marRight w:val="0"/>
                  <w:marTop w:val="0"/>
                  <w:marBottom w:val="0"/>
                  <w:divBdr>
                    <w:top w:val="none" w:sz="0" w:space="0" w:color="auto"/>
                    <w:left w:val="none" w:sz="0" w:space="0" w:color="auto"/>
                    <w:bottom w:val="none" w:sz="0" w:space="0" w:color="auto"/>
                    <w:right w:val="none" w:sz="0" w:space="0" w:color="auto"/>
                  </w:divBdr>
                </w:div>
                <w:div w:id="1489397043">
                  <w:marLeft w:val="0"/>
                  <w:marRight w:val="0"/>
                  <w:marTop w:val="0"/>
                  <w:marBottom w:val="0"/>
                  <w:divBdr>
                    <w:top w:val="none" w:sz="0" w:space="0" w:color="auto"/>
                    <w:left w:val="none" w:sz="0" w:space="0" w:color="auto"/>
                    <w:bottom w:val="none" w:sz="0" w:space="0" w:color="auto"/>
                    <w:right w:val="none" w:sz="0" w:space="0" w:color="auto"/>
                  </w:divBdr>
                </w:div>
                <w:div w:id="83811">
                  <w:marLeft w:val="0"/>
                  <w:marRight w:val="0"/>
                  <w:marTop w:val="0"/>
                  <w:marBottom w:val="0"/>
                  <w:divBdr>
                    <w:top w:val="none" w:sz="0" w:space="0" w:color="auto"/>
                    <w:left w:val="none" w:sz="0" w:space="0" w:color="auto"/>
                    <w:bottom w:val="none" w:sz="0" w:space="0" w:color="auto"/>
                    <w:right w:val="none" w:sz="0" w:space="0" w:color="auto"/>
                  </w:divBdr>
                </w:div>
                <w:div w:id="935211253">
                  <w:marLeft w:val="0"/>
                  <w:marRight w:val="0"/>
                  <w:marTop w:val="0"/>
                  <w:marBottom w:val="0"/>
                  <w:divBdr>
                    <w:top w:val="none" w:sz="0" w:space="0" w:color="auto"/>
                    <w:left w:val="none" w:sz="0" w:space="0" w:color="auto"/>
                    <w:bottom w:val="none" w:sz="0" w:space="0" w:color="auto"/>
                    <w:right w:val="none" w:sz="0" w:space="0" w:color="auto"/>
                  </w:divBdr>
                </w:div>
                <w:div w:id="871068894">
                  <w:marLeft w:val="0"/>
                  <w:marRight w:val="0"/>
                  <w:marTop w:val="0"/>
                  <w:marBottom w:val="0"/>
                  <w:divBdr>
                    <w:top w:val="none" w:sz="0" w:space="0" w:color="auto"/>
                    <w:left w:val="none" w:sz="0" w:space="0" w:color="auto"/>
                    <w:bottom w:val="none" w:sz="0" w:space="0" w:color="auto"/>
                    <w:right w:val="none" w:sz="0" w:space="0" w:color="auto"/>
                  </w:divBdr>
                </w:div>
                <w:div w:id="145754902">
                  <w:marLeft w:val="0"/>
                  <w:marRight w:val="0"/>
                  <w:marTop w:val="0"/>
                  <w:marBottom w:val="0"/>
                  <w:divBdr>
                    <w:top w:val="none" w:sz="0" w:space="0" w:color="auto"/>
                    <w:left w:val="none" w:sz="0" w:space="0" w:color="auto"/>
                    <w:bottom w:val="none" w:sz="0" w:space="0" w:color="auto"/>
                    <w:right w:val="none" w:sz="0" w:space="0" w:color="auto"/>
                  </w:divBdr>
                </w:div>
                <w:div w:id="1607930269">
                  <w:marLeft w:val="0"/>
                  <w:marRight w:val="0"/>
                  <w:marTop w:val="0"/>
                  <w:marBottom w:val="0"/>
                  <w:divBdr>
                    <w:top w:val="none" w:sz="0" w:space="0" w:color="auto"/>
                    <w:left w:val="none" w:sz="0" w:space="0" w:color="auto"/>
                    <w:bottom w:val="none" w:sz="0" w:space="0" w:color="auto"/>
                    <w:right w:val="none" w:sz="0" w:space="0" w:color="auto"/>
                  </w:divBdr>
                </w:div>
                <w:div w:id="968630462">
                  <w:marLeft w:val="0"/>
                  <w:marRight w:val="0"/>
                  <w:marTop w:val="0"/>
                  <w:marBottom w:val="0"/>
                  <w:divBdr>
                    <w:top w:val="none" w:sz="0" w:space="0" w:color="auto"/>
                    <w:left w:val="none" w:sz="0" w:space="0" w:color="auto"/>
                    <w:bottom w:val="none" w:sz="0" w:space="0" w:color="auto"/>
                    <w:right w:val="none" w:sz="0" w:space="0" w:color="auto"/>
                  </w:divBdr>
                </w:div>
                <w:div w:id="642540798">
                  <w:marLeft w:val="0"/>
                  <w:marRight w:val="0"/>
                  <w:marTop w:val="0"/>
                  <w:marBottom w:val="0"/>
                  <w:divBdr>
                    <w:top w:val="none" w:sz="0" w:space="0" w:color="auto"/>
                    <w:left w:val="none" w:sz="0" w:space="0" w:color="auto"/>
                    <w:bottom w:val="none" w:sz="0" w:space="0" w:color="auto"/>
                    <w:right w:val="none" w:sz="0" w:space="0" w:color="auto"/>
                  </w:divBdr>
                </w:div>
                <w:div w:id="135800092">
                  <w:marLeft w:val="0"/>
                  <w:marRight w:val="0"/>
                  <w:marTop w:val="0"/>
                  <w:marBottom w:val="0"/>
                  <w:divBdr>
                    <w:top w:val="none" w:sz="0" w:space="0" w:color="auto"/>
                    <w:left w:val="none" w:sz="0" w:space="0" w:color="auto"/>
                    <w:bottom w:val="none" w:sz="0" w:space="0" w:color="auto"/>
                    <w:right w:val="none" w:sz="0" w:space="0" w:color="auto"/>
                  </w:divBdr>
                </w:div>
                <w:div w:id="1177815451">
                  <w:marLeft w:val="0"/>
                  <w:marRight w:val="0"/>
                  <w:marTop w:val="0"/>
                  <w:marBottom w:val="0"/>
                  <w:divBdr>
                    <w:top w:val="none" w:sz="0" w:space="0" w:color="auto"/>
                    <w:left w:val="none" w:sz="0" w:space="0" w:color="auto"/>
                    <w:bottom w:val="none" w:sz="0" w:space="0" w:color="auto"/>
                    <w:right w:val="none" w:sz="0" w:space="0" w:color="auto"/>
                  </w:divBdr>
                </w:div>
                <w:div w:id="194538729">
                  <w:marLeft w:val="0"/>
                  <w:marRight w:val="0"/>
                  <w:marTop w:val="0"/>
                  <w:marBottom w:val="0"/>
                  <w:divBdr>
                    <w:top w:val="none" w:sz="0" w:space="0" w:color="auto"/>
                    <w:left w:val="none" w:sz="0" w:space="0" w:color="auto"/>
                    <w:bottom w:val="none" w:sz="0" w:space="0" w:color="auto"/>
                    <w:right w:val="none" w:sz="0" w:space="0" w:color="auto"/>
                  </w:divBdr>
                </w:div>
                <w:div w:id="1569612053">
                  <w:marLeft w:val="0"/>
                  <w:marRight w:val="0"/>
                  <w:marTop w:val="0"/>
                  <w:marBottom w:val="0"/>
                  <w:divBdr>
                    <w:top w:val="none" w:sz="0" w:space="0" w:color="auto"/>
                    <w:left w:val="none" w:sz="0" w:space="0" w:color="auto"/>
                    <w:bottom w:val="none" w:sz="0" w:space="0" w:color="auto"/>
                    <w:right w:val="none" w:sz="0" w:space="0" w:color="auto"/>
                  </w:divBdr>
                </w:div>
                <w:div w:id="305550463">
                  <w:marLeft w:val="0"/>
                  <w:marRight w:val="0"/>
                  <w:marTop w:val="0"/>
                  <w:marBottom w:val="0"/>
                  <w:divBdr>
                    <w:top w:val="none" w:sz="0" w:space="0" w:color="auto"/>
                    <w:left w:val="none" w:sz="0" w:space="0" w:color="auto"/>
                    <w:bottom w:val="none" w:sz="0" w:space="0" w:color="auto"/>
                    <w:right w:val="none" w:sz="0" w:space="0" w:color="auto"/>
                  </w:divBdr>
                </w:div>
                <w:div w:id="872620218">
                  <w:marLeft w:val="0"/>
                  <w:marRight w:val="0"/>
                  <w:marTop w:val="0"/>
                  <w:marBottom w:val="0"/>
                  <w:divBdr>
                    <w:top w:val="none" w:sz="0" w:space="0" w:color="auto"/>
                    <w:left w:val="none" w:sz="0" w:space="0" w:color="auto"/>
                    <w:bottom w:val="none" w:sz="0" w:space="0" w:color="auto"/>
                    <w:right w:val="none" w:sz="0" w:space="0" w:color="auto"/>
                  </w:divBdr>
                </w:div>
                <w:div w:id="92214408">
                  <w:marLeft w:val="0"/>
                  <w:marRight w:val="0"/>
                  <w:marTop w:val="0"/>
                  <w:marBottom w:val="0"/>
                  <w:divBdr>
                    <w:top w:val="none" w:sz="0" w:space="0" w:color="auto"/>
                    <w:left w:val="none" w:sz="0" w:space="0" w:color="auto"/>
                    <w:bottom w:val="none" w:sz="0" w:space="0" w:color="auto"/>
                    <w:right w:val="none" w:sz="0" w:space="0" w:color="auto"/>
                  </w:divBdr>
                </w:div>
                <w:div w:id="737360181">
                  <w:marLeft w:val="0"/>
                  <w:marRight w:val="0"/>
                  <w:marTop w:val="0"/>
                  <w:marBottom w:val="0"/>
                  <w:divBdr>
                    <w:top w:val="none" w:sz="0" w:space="0" w:color="auto"/>
                    <w:left w:val="none" w:sz="0" w:space="0" w:color="auto"/>
                    <w:bottom w:val="none" w:sz="0" w:space="0" w:color="auto"/>
                    <w:right w:val="none" w:sz="0" w:space="0" w:color="auto"/>
                  </w:divBdr>
                </w:div>
                <w:div w:id="1110975646">
                  <w:marLeft w:val="0"/>
                  <w:marRight w:val="0"/>
                  <w:marTop w:val="0"/>
                  <w:marBottom w:val="0"/>
                  <w:divBdr>
                    <w:top w:val="none" w:sz="0" w:space="0" w:color="auto"/>
                    <w:left w:val="none" w:sz="0" w:space="0" w:color="auto"/>
                    <w:bottom w:val="none" w:sz="0" w:space="0" w:color="auto"/>
                    <w:right w:val="none" w:sz="0" w:space="0" w:color="auto"/>
                  </w:divBdr>
                </w:div>
                <w:div w:id="1171529913">
                  <w:marLeft w:val="0"/>
                  <w:marRight w:val="0"/>
                  <w:marTop w:val="0"/>
                  <w:marBottom w:val="0"/>
                  <w:divBdr>
                    <w:top w:val="none" w:sz="0" w:space="0" w:color="auto"/>
                    <w:left w:val="none" w:sz="0" w:space="0" w:color="auto"/>
                    <w:bottom w:val="none" w:sz="0" w:space="0" w:color="auto"/>
                    <w:right w:val="none" w:sz="0" w:space="0" w:color="auto"/>
                  </w:divBdr>
                </w:div>
                <w:div w:id="2003585891">
                  <w:marLeft w:val="0"/>
                  <w:marRight w:val="0"/>
                  <w:marTop w:val="0"/>
                  <w:marBottom w:val="0"/>
                  <w:divBdr>
                    <w:top w:val="none" w:sz="0" w:space="0" w:color="auto"/>
                    <w:left w:val="none" w:sz="0" w:space="0" w:color="auto"/>
                    <w:bottom w:val="none" w:sz="0" w:space="0" w:color="auto"/>
                    <w:right w:val="none" w:sz="0" w:space="0" w:color="auto"/>
                  </w:divBdr>
                </w:div>
                <w:div w:id="1145125953">
                  <w:marLeft w:val="0"/>
                  <w:marRight w:val="0"/>
                  <w:marTop w:val="0"/>
                  <w:marBottom w:val="0"/>
                  <w:divBdr>
                    <w:top w:val="none" w:sz="0" w:space="0" w:color="auto"/>
                    <w:left w:val="none" w:sz="0" w:space="0" w:color="auto"/>
                    <w:bottom w:val="none" w:sz="0" w:space="0" w:color="auto"/>
                    <w:right w:val="none" w:sz="0" w:space="0" w:color="auto"/>
                  </w:divBdr>
                </w:div>
                <w:div w:id="512183771">
                  <w:marLeft w:val="0"/>
                  <w:marRight w:val="0"/>
                  <w:marTop w:val="0"/>
                  <w:marBottom w:val="0"/>
                  <w:divBdr>
                    <w:top w:val="none" w:sz="0" w:space="0" w:color="auto"/>
                    <w:left w:val="none" w:sz="0" w:space="0" w:color="auto"/>
                    <w:bottom w:val="none" w:sz="0" w:space="0" w:color="auto"/>
                    <w:right w:val="none" w:sz="0" w:space="0" w:color="auto"/>
                  </w:divBdr>
                </w:div>
                <w:div w:id="1609696302">
                  <w:marLeft w:val="0"/>
                  <w:marRight w:val="0"/>
                  <w:marTop w:val="0"/>
                  <w:marBottom w:val="0"/>
                  <w:divBdr>
                    <w:top w:val="none" w:sz="0" w:space="0" w:color="auto"/>
                    <w:left w:val="none" w:sz="0" w:space="0" w:color="auto"/>
                    <w:bottom w:val="none" w:sz="0" w:space="0" w:color="auto"/>
                    <w:right w:val="none" w:sz="0" w:space="0" w:color="auto"/>
                  </w:divBdr>
                </w:div>
                <w:div w:id="1952858201">
                  <w:marLeft w:val="0"/>
                  <w:marRight w:val="0"/>
                  <w:marTop w:val="0"/>
                  <w:marBottom w:val="0"/>
                  <w:divBdr>
                    <w:top w:val="none" w:sz="0" w:space="0" w:color="auto"/>
                    <w:left w:val="none" w:sz="0" w:space="0" w:color="auto"/>
                    <w:bottom w:val="none" w:sz="0" w:space="0" w:color="auto"/>
                    <w:right w:val="none" w:sz="0" w:space="0" w:color="auto"/>
                  </w:divBdr>
                </w:div>
                <w:div w:id="664552785">
                  <w:marLeft w:val="0"/>
                  <w:marRight w:val="0"/>
                  <w:marTop w:val="0"/>
                  <w:marBottom w:val="0"/>
                  <w:divBdr>
                    <w:top w:val="none" w:sz="0" w:space="0" w:color="auto"/>
                    <w:left w:val="none" w:sz="0" w:space="0" w:color="auto"/>
                    <w:bottom w:val="none" w:sz="0" w:space="0" w:color="auto"/>
                    <w:right w:val="none" w:sz="0" w:space="0" w:color="auto"/>
                  </w:divBdr>
                </w:div>
                <w:div w:id="1447044980">
                  <w:marLeft w:val="0"/>
                  <w:marRight w:val="0"/>
                  <w:marTop w:val="0"/>
                  <w:marBottom w:val="0"/>
                  <w:divBdr>
                    <w:top w:val="none" w:sz="0" w:space="0" w:color="auto"/>
                    <w:left w:val="none" w:sz="0" w:space="0" w:color="auto"/>
                    <w:bottom w:val="none" w:sz="0" w:space="0" w:color="auto"/>
                    <w:right w:val="none" w:sz="0" w:space="0" w:color="auto"/>
                  </w:divBdr>
                </w:div>
                <w:div w:id="356127741">
                  <w:marLeft w:val="0"/>
                  <w:marRight w:val="0"/>
                  <w:marTop w:val="0"/>
                  <w:marBottom w:val="0"/>
                  <w:divBdr>
                    <w:top w:val="none" w:sz="0" w:space="0" w:color="auto"/>
                    <w:left w:val="none" w:sz="0" w:space="0" w:color="auto"/>
                    <w:bottom w:val="none" w:sz="0" w:space="0" w:color="auto"/>
                    <w:right w:val="none" w:sz="0" w:space="0" w:color="auto"/>
                  </w:divBdr>
                </w:div>
                <w:div w:id="1535462185">
                  <w:marLeft w:val="0"/>
                  <w:marRight w:val="0"/>
                  <w:marTop w:val="0"/>
                  <w:marBottom w:val="0"/>
                  <w:divBdr>
                    <w:top w:val="none" w:sz="0" w:space="0" w:color="auto"/>
                    <w:left w:val="none" w:sz="0" w:space="0" w:color="auto"/>
                    <w:bottom w:val="none" w:sz="0" w:space="0" w:color="auto"/>
                    <w:right w:val="none" w:sz="0" w:space="0" w:color="auto"/>
                  </w:divBdr>
                </w:div>
                <w:div w:id="1995834777">
                  <w:marLeft w:val="0"/>
                  <w:marRight w:val="0"/>
                  <w:marTop w:val="0"/>
                  <w:marBottom w:val="0"/>
                  <w:divBdr>
                    <w:top w:val="none" w:sz="0" w:space="0" w:color="auto"/>
                    <w:left w:val="none" w:sz="0" w:space="0" w:color="auto"/>
                    <w:bottom w:val="none" w:sz="0" w:space="0" w:color="auto"/>
                    <w:right w:val="none" w:sz="0" w:space="0" w:color="auto"/>
                  </w:divBdr>
                </w:div>
                <w:div w:id="1455250808">
                  <w:marLeft w:val="0"/>
                  <w:marRight w:val="0"/>
                  <w:marTop w:val="0"/>
                  <w:marBottom w:val="0"/>
                  <w:divBdr>
                    <w:top w:val="none" w:sz="0" w:space="0" w:color="auto"/>
                    <w:left w:val="none" w:sz="0" w:space="0" w:color="auto"/>
                    <w:bottom w:val="none" w:sz="0" w:space="0" w:color="auto"/>
                    <w:right w:val="none" w:sz="0" w:space="0" w:color="auto"/>
                  </w:divBdr>
                </w:div>
                <w:div w:id="1821337757">
                  <w:marLeft w:val="0"/>
                  <w:marRight w:val="0"/>
                  <w:marTop w:val="0"/>
                  <w:marBottom w:val="0"/>
                  <w:divBdr>
                    <w:top w:val="none" w:sz="0" w:space="0" w:color="auto"/>
                    <w:left w:val="none" w:sz="0" w:space="0" w:color="auto"/>
                    <w:bottom w:val="none" w:sz="0" w:space="0" w:color="auto"/>
                    <w:right w:val="none" w:sz="0" w:space="0" w:color="auto"/>
                  </w:divBdr>
                </w:div>
                <w:div w:id="31417285">
                  <w:marLeft w:val="0"/>
                  <w:marRight w:val="0"/>
                  <w:marTop w:val="0"/>
                  <w:marBottom w:val="0"/>
                  <w:divBdr>
                    <w:top w:val="none" w:sz="0" w:space="0" w:color="auto"/>
                    <w:left w:val="none" w:sz="0" w:space="0" w:color="auto"/>
                    <w:bottom w:val="none" w:sz="0" w:space="0" w:color="auto"/>
                    <w:right w:val="none" w:sz="0" w:space="0" w:color="auto"/>
                  </w:divBdr>
                </w:div>
                <w:div w:id="7151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7031">
      <w:bodyDiv w:val="1"/>
      <w:marLeft w:val="0"/>
      <w:marRight w:val="0"/>
      <w:marTop w:val="0"/>
      <w:marBottom w:val="0"/>
      <w:divBdr>
        <w:top w:val="none" w:sz="0" w:space="0" w:color="auto"/>
        <w:left w:val="none" w:sz="0" w:space="0" w:color="auto"/>
        <w:bottom w:val="none" w:sz="0" w:space="0" w:color="auto"/>
        <w:right w:val="none" w:sz="0" w:space="0" w:color="auto"/>
      </w:divBdr>
      <w:divsChild>
        <w:div w:id="1032806016">
          <w:marLeft w:val="0"/>
          <w:marRight w:val="0"/>
          <w:marTop w:val="0"/>
          <w:marBottom w:val="0"/>
          <w:divBdr>
            <w:top w:val="none" w:sz="0" w:space="0" w:color="auto"/>
            <w:left w:val="none" w:sz="0" w:space="0" w:color="auto"/>
            <w:bottom w:val="none" w:sz="0" w:space="0" w:color="auto"/>
            <w:right w:val="none" w:sz="0" w:space="0" w:color="auto"/>
          </w:divBdr>
        </w:div>
        <w:div w:id="156843177">
          <w:marLeft w:val="0"/>
          <w:marRight w:val="0"/>
          <w:marTop w:val="0"/>
          <w:marBottom w:val="0"/>
          <w:divBdr>
            <w:top w:val="none" w:sz="0" w:space="0" w:color="auto"/>
            <w:left w:val="none" w:sz="0" w:space="0" w:color="auto"/>
            <w:bottom w:val="none" w:sz="0" w:space="0" w:color="auto"/>
            <w:right w:val="none" w:sz="0" w:space="0" w:color="auto"/>
          </w:divBdr>
        </w:div>
        <w:div w:id="808353565">
          <w:marLeft w:val="0"/>
          <w:marRight w:val="0"/>
          <w:marTop w:val="0"/>
          <w:marBottom w:val="0"/>
          <w:divBdr>
            <w:top w:val="none" w:sz="0" w:space="0" w:color="auto"/>
            <w:left w:val="none" w:sz="0" w:space="0" w:color="auto"/>
            <w:bottom w:val="none" w:sz="0" w:space="0" w:color="auto"/>
            <w:right w:val="none" w:sz="0" w:space="0" w:color="auto"/>
          </w:divBdr>
        </w:div>
        <w:div w:id="676805657">
          <w:marLeft w:val="0"/>
          <w:marRight w:val="0"/>
          <w:marTop w:val="0"/>
          <w:marBottom w:val="0"/>
          <w:divBdr>
            <w:top w:val="none" w:sz="0" w:space="0" w:color="auto"/>
            <w:left w:val="none" w:sz="0" w:space="0" w:color="auto"/>
            <w:bottom w:val="none" w:sz="0" w:space="0" w:color="auto"/>
            <w:right w:val="none" w:sz="0" w:space="0" w:color="auto"/>
          </w:divBdr>
        </w:div>
        <w:div w:id="410932757">
          <w:marLeft w:val="0"/>
          <w:marRight w:val="0"/>
          <w:marTop w:val="0"/>
          <w:marBottom w:val="0"/>
          <w:divBdr>
            <w:top w:val="none" w:sz="0" w:space="0" w:color="auto"/>
            <w:left w:val="none" w:sz="0" w:space="0" w:color="auto"/>
            <w:bottom w:val="none" w:sz="0" w:space="0" w:color="auto"/>
            <w:right w:val="none" w:sz="0" w:space="0" w:color="auto"/>
          </w:divBdr>
        </w:div>
        <w:div w:id="246311768">
          <w:marLeft w:val="0"/>
          <w:marRight w:val="0"/>
          <w:marTop w:val="0"/>
          <w:marBottom w:val="0"/>
          <w:divBdr>
            <w:top w:val="none" w:sz="0" w:space="0" w:color="auto"/>
            <w:left w:val="none" w:sz="0" w:space="0" w:color="auto"/>
            <w:bottom w:val="none" w:sz="0" w:space="0" w:color="auto"/>
            <w:right w:val="none" w:sz="0" w:space="0" w:color="auto"/>
          </w:divBdr>
        </w:div>
        <w:div w:id="738867890">
          <w:marLeft w:val="0"/>
          <w:marRight w:val="0"/>
          <w:marTop w:val="0"/>
          <w:marBottom w:val="0"/>
          <w:divBdr>
            <w:top w:val="none" w:sz="0" w:space="0" w:color="auto"/>
            <w:left w:val="none" w:sz="0" w:space="0" w:color="auto"/>
            <w:bottom w:val="none" w:sz="0" w:space="0" w:color="auto"/>
            <w:right w:val="none" w:sz="0" w:space="0" w:color="auto"/>
          </w:divBdr>
        </w:div>
        <w:div w:id="1684437145">
          <w:marLeft w:val="0"/>
          <w:marRight w:val="0"/>
          <w:marTop w:val="0"/>
          <w:marBottom w:val="0"/>
          <w:divBdr>
            <w:top w:val="none" w:sz="0" w:space="0" w:color="auto"/>
            <w:left w:val="none" w:sz="0" w:space="0" w:color="auto"/>
            <w:bottom w:val="none" w:sz="0" w:space="0" w:color="auto"/>
            <w:right w:val="none" w:sz="0" w:space="0" w:color="auto"/>
          </w:divBdr>
        </w:div>
        <w:div w:id="701327654">
          <w:marLeft w:val="0"/>
          <w:marRight w:val="0"/>
          <w:marTop w:val="0"/>
          <w:marBottom w:val="0"/>
          <w:divBdr>
            <w:top w:val="none" w:sz="0" w:space="0" w:color="auto"/>
            <w:left w:val="none" w:sz="0" w:space="0" w:color="auto"/>
            <w:bottom w:val="none" w:sz="0" w:space="0" w:color="auto"/>
            <w:right w:val="none" w:sz="0" w:space="0" w:color="auto"/>
          </w:divBdr>
        </w:div>
        <w:div w:id="13119626">
          <w:marLeft w:val="0"/>
          <w:marRight w:val="0"/>
          <w:marTop w:val="0"/>
          <w:marBottom w:val="0"/>
          <w:divBdr>
            <w:top w:val="none" w:sz="0" w:space="0" w:color="auto"/>
            <w:left w:val="none" w:sz="0" w:space="0" w:color="auto"/>
            <w:bottom w:val="none" w:sz="0" w:space="0" w:color="auto"/>
            <w:right w:val="none" w:sz="0" w:space="0" w:color="auto"/>
          </w:divBdr>
        </w:div>
        <w:div w:id="903103799">
          <w:marLeft w:val="0"/>
          <w:marRight w:val="0"/>
          <w:marTop w:val="0"/>
          <w:marBottom w:val="0"/>
          <w:divBdr>
            <w:top w:val="none" w:sz="0" w:space="0" w:color="auto"/>
            <w:left w:val="none" w:sz="0" w:space="0" w:color="auto"/>
            <w:bottom w:val="none" w:sz="0" w:space="0" w:color="auto"/>
            <w:right w:val="none" w:sz="0" w:space="0" w:color="auto"/>
          </w:divBdr>
        </w:div>
        <w:div w:id="1802335766">
          <w:marLeft w:val="0"/>
          <w:marRight w:val="0"/>
          <w:marTop w:val="0"/>
          <w:marBottom w:val="0"/>
          <w:divBdr>
            <w:top w:val="none" w:sz="0" w:space="0" w:color="auto"/>
            <w:left w:val="none" w:sz="0" w:space="0" w:color="auto"/>
            <w:bottom w:val="none" w:sz="0" w:space="0" w:color="auto"/>
            <w:right w:val="none" w:sz="0" w:space="0" w:color="auto"/>
          </w:divBdr>
        </w:div>
        <w:div w:id="1369526019">
          <w:marLeft w:val="0"/>
          <w:marRight w:val="0"/>
          <w:marTop w:val="0"/>
          <w:marBottom w:val="0"/>
          <w:divBdr>
            <w:top w:val="none" w:sz="0" w:space="0" w:color="auto"/>
            <w:left w:val="none" w:sz="0" w:space="0" w:color="auto"/>
            <w:bottom w:val="none" w:sz="0" w:space="0" w:color="auto"/>
            <w:right w:val="none" w:sz="0" w:space="0" w:color="auto"/>
          </w:divBdr>
        </w:div>
        <w:div w:id="1076976688">
          <w:marLeft w:val="0"/>
          <w:marRight w:val="0"/>
          <w:marTop w:val="0"/>
          <w:marBottom w:val="0"/>
          <w:divBdr>
            <w:top w:val="none" w:sz="0" w:space="0" w:color="auto"/>
            <w:left w:val="none" w:sz="0" w:space="0" w:color="auto"/>
            <w:bottom w:val="none" w:sz="0" w:space="0" w:color="auto"/>
            <w:right w:val="none" w:sz="0" w:space="0" w:color="auto"/>
          </w:divBdr>
        </w:div>
        <w:div w:id="1298410201">
          <w:marLeft w:val="0"/>
          <w:marRight w:val="0"/>
          <w:marTop w:val="0"/>
          <w:marBottom w:val="0"/>
          <w:divBdr>
            <w:top w:val="none" w:sz="0" w:space="0" w:color="auto"/>
            <w:left w:val="none" w:sz="0" w:space="0" w:color="auto"/>
            <w:bottom w:val="none" w:sz="0" w:space="0" w:color="auto"/>
            <w:right w:val="none" w:sz="0" w:space="0" w:color="auto"/>
          </w:divBdr>
        </w:div>
        <w:div w:id="1478761686">
          <w:marLeft w:val="0"/>
          <w:marRight w:val="0"/>
          <w:marTop w:val="0"/>
          <w:marBottom w:val="0"/>
          <w:divBdr>
            <w:top w:val="none" w:sz="0" w:space="0" w:color="auto"/>
            <w:left w:val="none" w:sz="0" w:space="0" w:color="auto"/>
            <w:bottom w:val="none" w:sz="0" w:space="0" w:color="auto"/>
            <w:right w:val="none" w:sz="0" w:space="0" w:color="auto"/>
          </w:divBdr>
        </w:div>
        <w:div w:id="1147748109">
          <w:marLeft w:val="0"/>
          <w:marRight w:val="0"/>
          <w:marTop w:val="0"/>
          <w:marBottom w:val="0"/>
          <w:divBdr>
            <w:top w:val="none" w:sz="0" w:space="0" w:color="auto"/>
            <w:left w:val="none" w:sz="0" w:space="0" w:color="auto"/>
            <w:bottom w:val="none" w:sz="0" w:space="0" w:color="auto"/>
            <w:right w:val="none" w:sz="0" w:space="0" w:color="auto"/>
          </w:divBdr>
        </w:div>
        <w:div w:id="1987469872">
          <w:marLeft w:val="0"/>
          <w:marRight w:val="0"/>
          <w:marTop w:val="0"/>
          <w:marBottom w:val="0"/>
          <w:divBdr>
            <w:top w:val="none" w:sz="0" w:space="0" w:color="auto"/>
            <w:left w:val="none" w:sz="0" w:space="0" w:color="auto"/>
            <w:bottom w:val="none" w:sz="0" w:space="0" w:color="auto"/>
            <w:right w:val="none" w:sz="0" w:space="0" w:color="auto"/>
          </w:divBdr>
        </w:div>
        <w:div w:id="1923418021">
          <w:marLeft w:val="0"/>
          <w:marRight w:val="0"/>
          <w:marTop w:val="0"/>
          <w:marBottom w:val="0"/>
          <w:divBdr>
            <w:top w:val="none" w:sz="0" w:space="0" w:color="auto"/>
            <w:left w:val="none" w:sz="0" w:space="0" w:color="auto"/>
            <w:bottom w:val="none" w:sz="0" w:space="0" w:color="auto"/>
            <w:right w:val="none" w:sz="0" w:space="0" w:color="auto"/>
          </w:divBdr>
        </w:div>
        <w:div w:id="1640498509">
          <w:marLeft w:val="0"/>
          <w:marRight w:val="0"/>
          <w:marTop w:val="0"/>
          <w:marBottom w:val="0"/>
          <w:divBdr>
            <w:top w:val="none" w:sz="0" w:space="0" w:color="auto"/>
            <w:left w:val="none" w:sz="0" w:space="0" w:color="auto"/>
            <w:bottom w:val="none" w:sz="0" w:space="0" w:color="auto"/>
            <w:right w:val="none" w:sz="0" w:space="0" w:color="auto"/>
          </w:divBdr>
        </w:div>
        <w:div w:id="1491483251">
          <w:marLeft w:val="0"/>
          <w:marRight w:val="0"/>
          <w:marTop w:val="0"/>
          <w:marBottom w:val="0"/>
          <w:divBdr>
            <w:top w:val="none" w:sz="0" w:space="0" w:color="auto"/>
            <w:left w:val="none" w:sz="0" w:space="0" w:color="auto"/>
            <w:bottom w:val="none" w:sz="0" w:space="0" w:color="auto"/>
            <w:right w:val="none" w:sz="0" w:space="0" w:color="auto"/>
          </w:divBdr>
        </w:div>
        <w:div w:id="1585871510">
          <w:marLeft w:val="0"/>
          <w:marRight w:val="0"/>
          <w:marTop w:val="0"/>
          <w:marBottom w:val="0"/>
          <w:divBdr>
            <w:top w:val="none" w:sz="0" w:space="0" w:color="auto"/>
            <w:left w:val="none" w:sz="0" w:space="0" w:color="auto"/>
            <w:bottom w:val="none" w:sz="0" w:space="0" w:color="auto"/>
            <w:right w:val="none" w:sz="0" w:space="0" w:color="auto"/>
          </w:divBdr>
        </w:div>
        <w:div w:id="1820996871">
          <w:marLeft w:val="0"/>
          <w:marRight w:val="0"/>
          <w:marTop w:val="0"/>
          <w:marBottom w:val="0"/>
          <w:divBdr>
            <w:top w:val="none" w:sz="0" w:space="0" w:color="auto"/>
            <w:left w:val="none" w:sz="0" w:space="0" w:color="auto"/>
            <w:bottom w:val="none" w:sz="0" w:space="0" w:color="auto"/>
            <w:right w:val="none" w:sz="0" w:space="0" w:color="auto"/>
          </w:divBdr>
        </w:div>
        <w:div w:id="1537622570">
          <w:marLeft w:val="0"/>
          <w:marRight w:val="0"/>
          <w:marTop w:val="0"/>
          <w:marBottom w:val="0"/>
          <w:divBdr>
            <w:top w:val="none" w:sz="0" w:space="0" w:color="auto"/>
            <w:left w:val="none" w:sz="0" w:space="0" w:color="auto"/>
            <w:bottom w:val="none" w:sz="0" w:space="0" w:color="auto"/>
            <w:right w:val="none" w:sz="0" w:space="0" w:color="auto"/>
          </w:divBdr>
        </w:div>
        <w:div w:id="1487356289">
          <w:marLeft w:val="0"/>
          <w:marRight w:val="0"/>
          <w:marTop w:val="0"/>
          <w:marBottom w:val="0"/>
          <w:divBdr>
            <w:top w:val="none" w:sz="0" w:space="0" w:color="auto"/>
            <w:left w:val="none" w:sz="0" w:space="0" w:color="auto"/>
            <w:bottom w:val="none" w:sz="0" w:space="0" w:color="auto"/>
            <w:right w:val="none" w:sz="0" w:space="0" w:color="auto"/>
          </w:divBdr>
        </w:div>
        <w:div w:id="392779950">
          <w:marLeft w:val="0"/>
          <w:marRight w:val="0"/>
          <w:marTop w:val="0"/>
          <w:marBottom w:val="0"/>
          <w:divBdr>
            <w:top w:val="none" w:sz="0" w:space="0" w:color="auto"/>
            <w:left w:val="none" w:sz="0" w:space="0" w:color="auto"/>
            <w:bottom w:val="none" w:sz="0" w:space="0" w:color="auto"/>
            <w:right w:val="none" w:sz="0" w:space="0" w:color="auto"/>
          </w:divBdr>
        </w:div>
        <w:div w:id="887692401">
          <w:marLeft w:val="0"/>
          <w:marRight w:val="0"/>
          <w:marTop w:val="0"/>
          <w:marBottom w:val="0"/>
          <w:divBdr>
            <w:top w:val="none" w:sz="0" w:space="0" w:color="auto"/>
            <w:left w:val="none" w:sz="0" w:space="0" w:color="auto"/>
            <w:bottom w:val="none" w:sz="0" w:space="0" w:color="auto"/>
            <w:right w:val="none" w:sz="0" w:space="0" w:color="auto"/>
          </w:divBdr>
        </w:div>
        <w:div w:id="809402272">
          <w:marLeft w:val="0"/>
          <w:marRight w:val="0"/>
          <w:marTop w:val="0"/>
          <w:marBottom w:val="0"/>
          <w:divBdr>
            <w:top w:val="none" w:sz="0" w:space="0" w:color="auto"/>
            <w:left w:val="none" w:sz="0" w:space="0" w:color="auto"/>
            <w:bottom w:val="none" w:sz="0" w:space="0" w:color="auto"/>
            <w:right w:val="none" w:sz="0" w:space="0" w:color="auto"/>
          </w:divBdr>
        </w:div>
        <w:div w:id="1241017001">
          <w:marLeft w:val="0"/>
          <w:marRight w:val="0"/>
          <w:marTop w:val="0"/>
          <w:marBottom w:val="0"/>
          <w:divBdr>
            <w:top w:val="none" w:sz="0" w:space="0" w:color="auto"/>
            <w:left w:val="none" w:sz="0" w:space="0" w:color="auto"/>
            <w:bottom w:val="none" w:sz="0" w:space="0" w:color="auto"/>
            <w:right w:val="none" w:sz="0" w:space="0" w:color="auto"/>
          </w:divBdr>
        </w:div>
        <w:div w:id="216278927">
          <w:marLeft w:val="0"/>
          <w:marRight w:val="0"/>
          <w:marTop w:val="0"/>
          <w:marBottom w:val="0"/>
          <w:divBdr>
            <w:top w:val="none" w:sz="0" w:space="0" w:color="auto"/>
            <w:left w:val="none" w:sz="0" w:space="0" w:color="auto"/>
            <w:bottom w:val="none" w:sz="0" w:space="0" w:color="auto"/>
            <w:right w:val="none" w:sz="0" w:space="0" w:color="auto"/>
          </w:divBdr>
        </w:div>
        <w:div w:id="1055397437">
          <w:marLeft w:val="0"/>
          <w:marRight w:val="0"/>
          <w:marTop w:val="0"/>
          <w:marBottom w:val="0"/>
          <w:divBdr>
            <w:top w:val="none" w:sz="0" w:space="0" w:color="auto"/>
            <w:left w:val="none" w:sz="0" w:space="0" w:color="auto"/>
            <w:bottom w:val="none" w:sz="0" w:space="0" w:color="auto"/>
            <w:right w:val="none" w:sz="0" w:space="0" w:color="auto"/>
          </w:divBdr>
        </w:div>
        <w:div w:id="903759453">
          <w:marLeft w:val="0"/>
          <w:marRight w:val="0"/>
          <w:marTop w:val="0"/>
          <w:marBottom w:val="0"/>
          <w:divBdr>
            <w:top w:val="none" w:sz="0" w:space="0" w:color="auto"/>
            <w:left w:val="none" w:sz="0" w:space="0" w:color="auto"/>
            <w:bottom w:val="none" w:sz="0" w:space="0" w:color="auto"/>
            <w:right w:val="none" w:sz="0" w:space="0" w:color="auto"/>
          </w:divBdr>
        </w:div>
        <w:div w:id="1972242586">
          <w:marLeft w:val="0"/>
          <w:marRight w:val="0"/>
          <w:marTop w:val="0"/>
          <w:marBottom w:val="0"/>
          <w:divBdr>
            <w:top w:val="none" w:sz="0" w:space="0" w:color="auto"/>
            <w:left w:val="none" w:sz="0" w:space="0" w:color="auto"/>
            <w:bottom w:val="none" w:sz="0" w:space="0" w:color="auto"/>
            <w:right w:val="none" w:sz="0" w:space="0" w:color="auto"/>
          </w:divBdr>
        </w:div>
        <w:div w:id="167595514">
          <w:marLeft w:val="0"/>
          <w:marRight w:val="0"/>
          <w:marTop w:val="0"/>
          <w:marBottom w:val="0"/>
          <w:divBdr>
            <w:top w:val="none" w:sz="0" w:space="0" w:color="auto"/>
            <w:left w:val="none" w:sz="0" w:space="0" w:color="auto"/>
            <w:bottom w:val="none" w:sz="0" w:space="0" w:color="auto"/>
            <w:right w:val="none" w:sz="0" w:space="0" w:color="auto"/>
          </w:divBdr>
        </w:div>
        <w:div w:id="501969105">
          <w:marLeft w:val="0"/>
          <w:marRight w:val="0"/>
          <w:marTop w:val="0"/>
          <w:marBottom w:val="0"/>
          <w:divBdr>
            <w:top w:val="none" w:sz="0" w:space="0" w:color="auto"/>
            <w:left w:val="none" w:sz="0" w:space="0" w:color="auto"/>
            <w:bottom w:val="none" w:sz="0" w:space="0" w:color="auto"/>
            <w:right w:val="none" w:sz="0" w:space="0" w:color="auto"/>
          </w:divBdr>
        </w:div>
        <w:div w:id="452133617">
          <w:marLeft w:val="0"/>
          <w:marRight w:val="0"/>
          <w:marTop w:val="0"/>
          <w:marBottom w:val="0"/>
          <w:divBdr>
            <w:top w:val="none" w:sz="0" w:space="0" w:color="auto"/>
            <w:left w:val="none" w:sz="0" w:space="0" w:color="auto"/>
            <w:bottom w:val="none" w:sz="0" w:space="0" w:color="auto"/>
            <w:right w:val="none" w:sz="0" w:space="0" w:color="auto"/>
          </w:divBdr>
        </w:div>
        <w:div w:id="1846893167">
          <w:marLeft w:val="0"/>
          <w:marRight w:val="0"/>
          <w:marTop w:val="0"/>
          <w:marBottom w:val="0"/>
          <w:divBdr>
            <w:top w:val="none" w:sz="0" w:space="0" w:color="auto"/>
            <w:left w:val="none" w:sz="0" w:space="0" w:color="auto"/>
            <w:bottom w:val="none" w:sz="0" w:space="0" w:color="auto"/>
            <w:right w:val="none" w:sz="0" w:space="0" w:color="auto"/>
          </w:divBdr>
        </w:div>
        <w:div w:id="1936597138">
          <w:marLeft w:val="0"/>
          <w:marRight w:val="0"/>
          <w:marTop w:val="0"/>
          <w:marBottom w:val="0"/>
          <w:divBdr>
            <w:top w:val="none" w:sz="0" w:space="0" w:color="auto"/>
            <w:left w:val="none" w:sz="0" w:space="0" w:color="auto"/>
            <w:bottom w:val="none" w:sz="0" w:space="0" w:color="auto"/>
            <w:right w:val="none" w:sz="0" w:space="0" w:color="auto"/>
          </w:divBdr>
        </w:div>
        <w:div w:id="172184356">
          <w:marLeft w:val="0"/>
          <w:marRight w:val="0"/>
          <w:marTop w:val="0"/>
          <w:marBottom w:val="0"/>
          <w:divBdr>
            <w:top w:val="none" w:sz="0" w:space="0" w:color="auto"/>
            <w:left w:val="none" w:sz="0" w:space="0" w:color="auto"/>
            <w:bottom w:val="none" w:sz="0" w:space="0" w:color="auto"/>
            <w:right w:val="none" w:sz="0" w:space="0" w:color="auto"/>
          </w:divBdr>
        </w:div>
        <w:div w:id="995492303">
          <w:marLeft w:val="0"/>
          <w:marRight w:val="0"/>
          <w:marTop w:val="0"/>
          <w:marBottom w:val="0"/>
          <w:divBdr>
            <w:top w:val="none" w:sz="0" w:space="0" w:color="auto"/>
            <w:left w:val="none" w:sz="0" w:space="0" w:color="auto"/>
            <w:bottom w:val="none" w:sz="0" w:space="0" w:color="auto"/>
            <w:right w:val="none" w:sz="0" w:space="0" w:color="auto"/>
          </w:divBdr>
        </w:div>
        <w:div w:id="2015106758">
          <w:marLeft w:val="0"/>
          <w:marRight w:val="0"/>
          <w:marTop w:val="0"/>
          <w:marBottom w:val="0"/>
          <w:divBdr>
            <w:top w:val="none" w:sz="0" w:space="0" w:color="auto"/>
            <w:left w:val="none" w:sz="0" w:space="0" w:color="auto"/>
            <w:bottom w:val="none" w:sz="0" w:space="0" w:color="auto"/>
            <w:right w:val="none" w:sz="0" w:space="0" w:color="auto"/>
          </w:divBdr>
        </w:div>
        <w:div w:id="702558207">
          <w:marLeft w:val="0"/>
          <w:marRight w:val="0"/>
          <w:marTop w:val="0"/>
          <w:marBottom w:val="0"/>
          <w:divBdr>
            <w:top w:val="none" w:sz="0" w:space="0" w:color="auto"/>
            <w:left w:val="none" w:sz="0" w:space="0" w:color="auto"/>
            <w:bottom w:val="none" w:sz="0" w:space="0" w:color="auto"/>
            <w:right w:val="none" w:sz="0" w:space="0" w:color="auto"/>
          </w:divBdr>
        </w:div>
        <w:div w:id="1476215615">
          <w:marLeft w:val="0"/>
          <w:marRight w:val="0"/>
          <w:marTop w:val="0"/>
          <w:marBottom w:val="0"/>
          <w:divBdr>
            <w:top w:val="none" w:sz="0" w:space="0" w:color="auto"/>
            <w:left w:val="none" w:sz="0" w:space="0" w:color="auto"/>
            <w:bottom w:val="none" w:sz="0" w:space="0" w:color="auto"/>
            <w:right w:val="none" w:sz="0" w:space="0" w:color="auto"/>
          </w:divBdr>
        </w:div>
        <w:div w:id="1490055071">
          <w:marLeft w:val="0"/>
          <w:marRight w:val="0"/>
          <w:marTop w:val="0"/>
          <w:marBottom w:val="0"/>
          <w:divBdr>
            <w:top w:val="none" w:sz="0" w:space="0" w:color="auto"/>
            <w:left w:val="none" w:sz="0" w:space="0" w:color="auto"/>
            <w:bottom w:val="none" w:sz="0" w:space="0" w:color="auto"/>
            <w:right w:val="none" w:sz="0" w:space="0" w:color="auto"/>
          </w:divBdr>
        </w:div>
        <w:div w:id="1385836164">
          <w:marLeft w:val="0"/>
          <w:marRight w:val="0"/>
          <w:marTop w:val="0"/>
          <w:marBottom w:val="0"/>
          <w:divBdr>
            <w:top w:val="none" w:sz="0" w:space="0" w:color="auto"/>
            <w:left w:val="none" w:sz="0" w:space="0" w:color="auto"/>
            <w:bottom w:val="none" w:sz="0" w:space="0" w:color="auto"/>
            <w:right w:val="none" w:sz="0" w:space="0" w:color="auto"/>
          </w:divBdr>
        </w:div>
        <w:div w:id="340622021">
          <w:marLeft w:val="0"/>
          <w:marRight w:val="0"/>
          <w:marTop w:val="0"/>
          <w:marBottom w:val="0"/>
          <w:divBdr>
            <w:top w:val="none" w:sz="0" w:space="0" w:color="auto"/>
            <w:left w:val="none" w:sz="0" w:space="0" w:color="auto"/>
            <w:bottom w:val="none" w:sz="0" w:space="0" w:color="auto"/>
            <w:right w:val="none" w:sz="0" w:space="0" w:color="auto"/>
          </w:divBdr>
        </w:div>
        <w:div w:id="1947230791">
          <w:marLeft w:val="0"/>
          <w:marRight w:val="0"/>
          <w:marTop w:val="0"/>
          <w:marBottom w:val="0"/>
          <w:divBdr>
            <w:top w:val="none" w:sz="0" w:space="0" w:color="auto"/>
            <w:left w:val="none" w:sz="0" w:space="0" w:color="auto"/>
            <w:bottom w:val="none" w:sz="0" w:space="0" w:color="auto"/>
            <w:right w:val="none" w:sz="0" w:space="0" w:color="auto"/>
          </w:divBdr>
        </w:div>
        <w:div w:id="1559051829">
          <w:marLeft w:val="0"/>
          <w:marRight w:val="0"/>
          <w:marTop w:val="0"/>
          <w:marBottom w:val="0"/>
          <w:divBdr>
            <w:top w:val="none" w:sz="0" w:space="0" w:color="auto"/>
            <w:left w:val="none" w:sz="0" w:space="0" w:color="auto"/>
            <w:bottom w:val="none" w:sz="0" w:space="0" w:color="auto"/>
            <w:right w:val="none" w:sz="0" w:space="0" w:color="auto"/>
          </w:divBdr>
        </w:div>
        <w:div w:id="403994731">
          <w:marLeft w:val="0"/>
          <w:marRight w:val="0"/>
          <w:marTop w:val="0"/>
          <w:marBottom w:val="0"/>
          <w:divBdr>
            <w:top w:val="none" w:sz="0" w:space="0" w:color="auto"/>
            <w:left w:val="none" w:sz="0" w:space="0" w:color="auto"/>
            <w:bottom w:val="none" w:sz="0" w:space="0" w:color="auto"/>
            <w:right w:val="none" w:sz="0" w:space="0" w:color="auto"/>
          </w:divBdr>
        </w:div>
        <w:div w:id="1087383936">
          <w:marLeft w:val="0"/>
          <w:marRight w:val="0"/>
          <w:marTop w:val="0"/>
          <w:marBottom w:val="0"/>
          <w:divBdr>
            <w:top w:val="none" w:sz="0" w:space="0" w:color="auto"/>
            <w:left w:val="none" w:sz="0" w:space="0" w:color="auto"/>
            <w:bottom w:val="none" w:sz="0" w:space="0" w:color="auto"/>
            <w:right w:val="none" w:sz="0" w:space="0" w:color="auto"/>
          </w:divBdr>
        </w:div>
        <w:div w:id="843669254">
          <w:marLeft w:val="0"/>
          <w:marRight w:val="0"/>
          <w:marTop w:val="0"/>
          <w:marBottom w:val="0"/>
          <w:divBdr>
            <w:top w:val="none" w:sz="0" w:space="0" w:color="auto"/>
            <w:left w:val="none" w:sz="0" w:space="0" w:color="auto"/>
            <w:bottom w:val="none" w:sz="0" w:space="0" w:color="auto"/>
            <w:right w:val="none" w:sz="0" w:space="0" w:color="auto"/>
          </w:divBdr>
        </w:div>
        <w:div w:id="2103380427">
          <w:marLeft w:val="0"/>
          <w:marRight w:val="0"/>
          <w:marTop w:val="0"/>
          <w:marBottom w:val="0"/>
          <w:divBdr>
            <w:top w:val="none" w:sz="0" w:space="0" w:color="auto"/>
            <w:left w:val="none" w:sz="0" w:space="0" w:color="auto"/>
            <w:bottom w:val="none" w:sz="0" w:space="0" w:color="auto"/>
            <w:right w:val="none" w:sz="0" w:space="0" w:color="auto"/>
          </w:divBdr>
        </w:div>
        <w:div w:id="1297954311">
          <w:marLeft w:val="0"/>
          <w:marRight w:val="0"/>
          <w:marTop w:val="0"/>
          <w:marBottom w:val="0"/>
          <w:divBdr>
            <w:top w:val="none" w:sz="0" w:space="0" w:color="auto"/>
            <w:left w:val="none" w:sz="0" w:space="0" w:color="auto"/>
            <w:bottom w:val="none" w:sz="0" w:space="0" w:color="auto"/>
            <w:right w:val="none" w:sz="0" w:space="0" w:color="auto"/>
          </w:divBdr>
        </w:div>
        <w:div w:id="994185250">
          <w:marLeft w:val="0"/>
          <w:marRight w:val="0"/>
          <w:marTop w:val="0"/>
          <w:marBottom w:val="0"/>
          <w:divBdr>
            <w:top w:val="none" w:sz="0" w:space="0" w:color="auto"/>
            <w:left w:val="none" w:sz="0" w:space="0" w:color="auto"/>
            <w:bottom w:val="none" w:sz="0" w:space="0" w:color="auto"/>
            <w:right w:val="none" w:sz="0" w:space="0" w:color="auto"/>
          </w:divBdr>
        </w:div>
        <w:div w:id="1761827298">
          <w:marLeft w:val="0"/>
          <w:marRight w:val="0"/>
          <w:marTop w:val="0"/>
          <w:marBottom w:val="0"/>
          <w:divBdr>
            <w:top w:val="none" w:sz="0" w:space="0" w:color="auto"/>
            <w:left w:val="none" w:sz="0" w:space="0" w:color="auto"/>
            <w:bottom w:val="none" w:sz="0" w:space="0" w:color="auto"/>
            <w:right w:val="none" w:sz="0" w:space="0" w:color="auto"/>
          </w:divBdr>
        </w:div>
        <w:div w:id="1757826321">
          <w:marLeft w:val="0"/>
          <w:marRight w:val="0"/>
          <w:marTop w:val="0"/>
          <w:marBottom w:val="0"/>
          <w:divBdr>
            <w:top w:val="none" w:sz="0" w:space="0" w:color="auto"/>
            <w:left w:val="none" w:sz="0" w:space="0" w:color="auto"/>
            <w:bottom w:val="none" w:sz="0" w:space="0" w:color="auto"/>
            <w:right w:val="none" w:sz="0" w:space="0" w:color="auto"/>
          </w:divBdr>
        </w:div>
        <w:div w:id="483670270">
          <w:marLeft w:val="0"/>
          <w:marRight w:val="0"/>
          <w:marTop w:val="0"/>
          <w:marBottom w:val="0"/>
          <w:divBdr>
            <w:top w:val="none" w:sz="0" w:space="0" w:color="auto"/>
            <w:left w:val="none" w:sz="0" w:space="0" w:color="auto"/>
            <w:bottom w:val="none" w:sz="0" w:space="0" w:color="auto"/>
            <w:right w:val="none" w:sz="0" w:space="0" w:color="auto"/>
          </w:divBdr>
        </w:div>
        <w:div w:id="2014991550">
          <w:marLeft w:val="0"/>
          <w:marRight w:val="0"/>
          <w:marTop w:val="0"/>
          <w:marBottom w:val="0"/>
          <w:divBdr>
            <w:top w:val="none" w:sz="0" w:space="0" w:color="auto"/>
            <w:left w:val="none" w:sz="0" w:space="0" w:color="auto"/>
            <w:bottom w:val="none" w:sz="0" w:space="0" w:color="auto"/>
            <w:right w:val="none" w:sz="0" w:space="0" w:color="auto"/>
          </w:divBdr>
        </w:div>
        <w:div w:id="363288736">
          <w:marLeft w:val="0"/>
          <w:marRight w:val="0"/>
          <w:marTop w:val="0"/>
          <w:marBottom w:val="0"/>
          <w:divBdr>
            <w:top w:val="none" w:sz="0" w:space="0" w:color="auto"/>
            <w:left w:val="none" w:sz="0" w:space="0" w:color="auto"/>
            <w:bottom w:val="none" w:sz="0" w:space="0" w:color="auto"/>
            <w:right w:val="none" w:sz="0" w:space="0" w:color="auto"/>
          </w:divBdr>
        </w:div>
        <w:div w:id="56588791">
          <w:marLeft w:val="0"/>
          <w:marRight w:val="0"/>
          <w:marTop w:val="0"/>
          <w:marBottom w:val="0"/>
          <w:divBdr>
            <w:top w:val="none" w:sz="0" w:space="0" w:color="auto"/>
            <w:left w:val="none" w:sz="0" w:space="0" w:color="auto"/>
            <w:bottom w:val="none" w:sz="0" w:space="0" w:color="auto"/>
            <w:right w:val="none" w:sz="0" w:space="0" w:color="auto"/>
          </w:divBdr>
        </w:div>
        <w:div w:id="395010824">
          <w:marLeft w:val="0"/>
          <w:marRight w:val="0"/>
          <w:marTop w:val="0"/>
          <w:marBottom w:val="0"/>
          <w:divBdr>
            <w:top w:val="none" w:sz="0" w:space="0" w:color="auto"/>
            <w:left w:val="none" w:sz="0" w:space="0" w:color="auto"/>
            <w:bottom w:val="none" w:sz="0" w:space="0" w:color="auto"/>
            <w:right w:val="none" w:sz="0" w:space="0" w:color="auto"/>
          </w:divBdr>
        </w:div>
        <w:div w:id="1078407200">
          <w:marLeft w:val="0"/>
          <w:marRight w:val="0"/>
          <w:marTop w:val="0"/>
          <w:marBottom w:val="0"/>
          <w:divBdr>
            <w:top w:val="none" w:sz="0" w:space="0" w:color="auto"/>
            <w:left w:val="none" w:sz="0" w:space="0" w:color="auto"/>
            <w:bottom w:val="none" w:sz="0" w:space="0" w:color="auto"/>
            <w:right w:val="none" w:sz="0" w:space="0" w:color="auto"/>
          </w:divBdr>
        </w:div>
        <w:div w:id="1301685794">
          <w:marLeft w:val="0"/>
          <w:marRight w:val="0"/>
          <w:marTop w:val="0"/>
          <w:marBottom w:val="0"/>
          <w:divBdr>
            <w:top w:val="none" w:sz="0" w:space="0" w:color="auto"/>
            <w:left w:val="none" w:sz="0" w:space="0" w:color="auto"/>
            <w:bottom w:val="none" w:sz="0" w:space="0" w:color="auto"/>
            <w:right w:val="none" w:sz="0" w:space="0" w:color="auto"/>
          </w:divBdr>
        </w:div>
        <w:div w:id="1731878314">
          <w:marLeft w:val="0"/>
          <w:marRight w:val="0"/>
          <w:marTop w:val="0"/>
          <w:marBottom w:val="0"/>
          <w:divBdr>
            <w:top w:val="none" w:sz="0" w:space="0" w:color="auto"/>
            <w:left w:val="none" w:sz="0" w:space="0" w:color="auto"/>
            <w:bottom w:val="none" w:sz="0" w:space="0" w:color="auto"/>
            <w:right w:val="none" w:sz="0" w:space="0" w:color="auto"/>
          </w:divBdr>
        </w:div>
        <w:div w:id="1508406103">
          <w:marLeft w:val="0"/>
          <w:marRight w:val="0"/>
          <w:marTop w:val="0"/>
          <w:marBottom w:val="0"/>
          <w:divBdr>
            <w:top w:val="none" w:sz="0" w:space="0" w:color="auto"/>
            <w:left w:val="none" w:sz="0" w:space="0" w:color="auto"/>
            <w:bottom w:val="none" w:sz="0" w:space="0" w:color="auto"/>
            <w:right w:val="none" w:sz="0" w:space="0" w:color="auto"/>
          </w:divBdr>
        </w:div>
        <w:div w:id="1756170043">
          <w:marLeft w:val="0"/>
          <w:marRight w:val="0"/>
          <w:marTop w:val="0"/>
          <w:marBottom w:val="0"/>
          <w:divBdr>
            <w:top w:val="none" w:sz="0" w:space="0" w:color="auto"/>
            <w:left w:val="none" w:sz="0" w:space="0" w:color="auto"/>
            <w:bottom w:val="none" w:sz="0" w:space="0" w:color="auto"/>
            <w:right w:val="none" w:sz="0" w:space="0" w:color="auto"/>
          </w:divBdr>
        </w:div>
        <w:div w:id="1901548939">
          <w:marLeft w:val="0"/>
          <w:marRight w:val="0"/>
          <w:marTop w:val="0"/>
          <w:marBottom w:val="0"/>
          <w:divBdr>
            <w:top w:val="none" w:sz="0" w:space="0" w:color="auto"/>
            <w:left w:val="none" w:sz="0" w:space="0" w:color="auto"/>
            <w:bottom w:val="none" w:sz="0" w:space="0" w:color="auto"/>
            <w:right w:val="none" w:sz="0" w:space="0" w:color="auto"/>
          </w:divBdr>
        </w:div>
        <w:div w:id="1507548527">
          <w:marLeft w:val="0"/>
          <w:marRight w:val="0"/>
          <w:marTop w:val="0"/>
          <w:marBottom w:val="0"/>
          <w:divBdr>
            <w:top w:val="none" w:sz="0" w:space="0" w:color="auto"/>
            <w:left w:val="none" w:sz="0" w:space="0" w:color="auto"/>
            <w:bottom w:val="none" w:sz="0" w:space="0" w:color="auto"/>
            <w:right w:val="none" w:sz="0" w:space="0" w:color="auto"/>
          </w:divBdr>
        </w:div>
        <w:div w:id="148253770">
          <w:marLeft w:val="0"/>
          <w:marRight w:val="0"/>
          <w:marTop w:val="0"/>
          <w:marBottom w:val="0"/>
          <w:divBdr>
            <w:top w:val="none" w:sz="0" w:space="0" w:color="auto"/>
            <w:left w:val="none" w:sz="0" w:space="0" w:color="auto"/>
            <w:bottom w:val="none" w:sz="0" w:space="0" w:color="auto"/>
            <w:right w:val="none" w:sz="0" w:space="0" w:color="auto"/>
          </w:divBdr>
        </w:div>
        <w:div w:id="563874109">
          <w:marLeft w:val="0"/>
          <w:marRight w:val="0"/>
          <w:marTop w:val="0"/>
          <w:marBottom w:val="0"/>
          <w:divBdr>
            <w:top w:val="none" w:sz="0" w:space="0" w:color="auto"/>
            <w:left w:val="none" w:sz="0" w:space="0" w:color="auto"/>
            <w:bottom w:val="none" w:sz="0" w:space="0" w:color="auto"/>
            <w:right w:val="none" w:sz="0" w:space="0" w:color="auto"/>
          </w:divBdr>
        </w:div>
        <w:div w:id="1983195149">
          <w:marLeft w:val="0"/>
          <w:marRight w:val="0"/>
          <w:marTop w:val="0"/>
          <w:marBottom w:val="0"/>
          <w:divBdr>
            <w:top w:val="none" w:sz="0" w:space="0" w:color="auto"/>
            <w:left w:val="none" w:sz="0" w:space="0" w:color="auto"/>
            <w:bottom w:val="none" w:sz="0" w:space="0" w:color="auto"/>
            <w:right w:val="none" w:sz="0" w:space="0" w:color="auto"/>
          </w:divBdr>
        </w:div>
        <w:div w:id="61604334">
          <w:marLeft w:val="0"/>
          <w:marRight w:val="0"/>
          <w:marTop w:val="0"/>
          <w:marBottom w:val="0"/>
          <w:divBdr>
            <w:top w:val="none" w:sz="0" w:space="0" w:color="auto"/>
            <w:left w:val="none" w:sz="0" w:space="0" w:color="auto"/>
            <w:bottom w:val="none" w:sz="0" w:space="0" w:color="auto"/>
            <w:right w:val="none" w:sz="0" w:space="0" w:color="auto"/>
          </w:divBdr>
        </w:div>
        <w:div w:id="548420025">
          <w:marLeft w:val="0"/>
          <w:marRight w:val="0"/>
          <w:marTop w:val="0"/>
          <w:marBottom w:val="0"/>
          <w:divBdr>
            <w:top w:val="none" w:sz="0" w:space="0" w:color="auto"/>
            <w:left w:val="none" w:sz="0" w:space="0" w:color="auto"/>
            <w:bottom w:val="none" w:sz="0" w:space="0" w:color="auto"/>
            <w:right w:val="none" w:sz="0" w:space="0" w:color="auto"/>
          </w:divBdr>
        </w:div>
        <w:div w:id="1993826834">
          <w:marLeft w:val="0"/>
          <w:marRight w:val="0"/>
          <w:marTop w:val="0"/>
          <w:marBottom w:val="0"/>
          <w:divBdr>
            <w:top w:val="none" w:sz="0" w:space="0" w:color="auto"/>
            <w:left w:val="none" w:sz="0" w:space="0" w:color="auto"/>
            <w:bottom w:val="none" w:sz="0" w:space="0" w:color="auto"/>
            <w:right w:val="none" w:sz="0" w:space="0" w:color="auto"/>
          </w:divBdr>
        </w:div>
        <w:div w:id="1805539356">
          <w:marLeft w:val="0"/>
          <w:marRight w:val="0"/>
          <w:marTop w:val="0"/>
          <w:marBottom w:val="0"/>
          <w:divBdr>
            <w:top w:val="none" w:sz="0" w:space="0" w:color="auto"/>
            <w:left w:val="none" w:sz="0" w:space="0" w:color="auto"/>
            <w:bottom w:val="none" w:sz="0" w:space="0" w:color="auto"/>
            <w:right w:val="none" w:sz="0" w:space="0" w:color="auto"/>
          </w:divBdr>
        </w:div>
        <w:div w:id="1272282545">
          <w:marLeft w:val="0"/>
          <w:marRight w:val="0"/>
          <w:marTop w:val="0"/>
          <w:marBottom w:val="0"/>
          <w:divBdr>
            <w:top w:val="none" w:sz="0" w:space="0" w:color="auto"/>
            <w:left w:val="none" w:sz="0" w:space="0" w:color="auto"/>
            <w:bottom w:val="none" w:sz="0" w:space="0" w:color="auto"/>
            <w:right w:val="none" w:sz="0" w:space="0" w:color="auto"/>
          </w:divBdr>
        </w:div>
        <w:div w:id="622537714">
          <w:marLeft w:val="0"/>
          <w:marRight w:val="0"/>
          <w:marTop w:val="0"/>
          <w:marBottom w:val="0"/>
          <w:divBdr>
            <w:top w:val="none" w:sz="0" w:space="0" w:color="auto"/>
            <w:left w:val="none" w:sz="0" w:space="0" w:color="auto"/>
            <w:bottom w:val="none" w:sz="0" w:space="0" w:color="auto"/>
            <w:right w:val="none" w:sz="0" w:space="0" w:color="auto"/>
          </w:divBdr>
        </w:div>
        <w:div w:id="41487801">
          <w:marLeft w:val="0"/>
          <w:marRight w:val="0"/>
          <w:marTop w:val="0"/>
          <w:marBottom w:val="0"/>
          <w:divBdr>
            <w:top w:val="none" w:sz="0" w:space="0" w:color="auto"/>
            <w:left w:val="none" w:sz="0" w:space="0" w:color="auto"/>
            <w:bottom w:val="none" w:sz="0" w:space="0" w:color="auto"/>
            <w:right w:val="none" w:sz="0" w:space="0" w:color="auto"/>
          </w:divBdr>
        </w:div>
        <w:div w:id="8337228">
          <w:marLeft w:val="0"/>
          <w:marRight w:val="0"/>
          <w:marTop w:val="0"/>
          <w:marBottom w:val="0"/>
          <w:divBdr>
            <w:top w:val="none" w:sz="0" w:space="0" w:color="auto"/>
            <w:left w:val="none" w:sz="0" w:space="0" w:color="auto"/>
            <w:bottom w:val="none" w:sz="0" w:space="0" w:color="auto"/>
            <w:right w:val="none" w:sz="0" w:space="0" w:color="auto"/>
          </w:divBdr>
        </w:div>
        <w:div w:id="54352721">
          <w:marLeft w:val="0"/>
          <w:marRight w:val="0"/>
          <w:marTop w:val="0"/>
          <w:marBottom w:val="0"/>
          <w:divBdr>
            <w:top w:val="none" w:sz="0" w:space="0" w:color="auto"/>
            <w:left w:val="none" w:sz="0" w:space="0" w:color="auto"/>
            <w:bottom w:val="none" w:sz="0" w:space="0" w:color="auto"/>
            <w:right w:val="none" w:sz="0" w:space="0" w:color="auto"/>
          </w:divBdr>
        </w:div>
        <w:div w:id="1163010096">
          <w:marLeft w:val="0"/>
          <w:marRight w:val="0"/>
          <w:marTop w:val="0"/>
          <w:marBottom w:val="0"/>
          <w:divBdr>
            <w:top w:val="none" w:sz="0" w:space="0" w:color="auto"/>
            <w:left w:val="none" w:sz="0" w:space="0" w:color="auto"/>
            <w:bottom w:val="none" w:sz="0" w:space="0" w:color="auto"/>
            <w:right w:val="none" w:sz="0" w:space="0" w:color="auto"/>
          </w:divBdr>
        </w:div>
        <w:div w:id="1370102752">
          <w:marLeft w:val="0"/>
          <w:marRight w:val="0"/>
          <w:marTop w:val="0"/>
          <w:marBottom w:val="0"/>
          <w:divBdr>
            <w:top w:val="none" w:sz="0" w:space="0" w:color="auto"/>
            <w:left w:val="none" w:sz="0" w:space="0" w:color="auto"/>
            <w:bottom w:val="none" w:sz="0" w:space="0" w:color="auto"/>
            <w:right w:val="none" w:sz="0" w:space="0" w:color="auto"/>
          </w:divBdr>
        </w:div>
        <w:div w:id="1652367888">
          <w:marLeft w:val="0"/>
          <w:marRight w:val="0"/>
          <w:marTop w:val="0"/>
          <w:marBottom w:val="0"/>
          <w:divBdr>
            <w:top w:val="none" w:sz="0" w:space="0" w:color="auto"/>
            <w:left w:val="none" w:sz="0" w:space="0" w:color="auto"/>
            <w:bottom w:val="none" w:sz="0" w:space="0" w:color="auto"/>
            <w:right w:val="none" w:sz="0" w:space="0" w:color="auto"/>
          </w:divBdr>
        </w:div>
        <w:div w:id="1128858513">
          <w:marLeft w:val="0"/>
          <w:marRight w:val="0"/>
          <w:marTop w:val="0"/>
          <w:marBottom w:val="0"/>
          <w:divBdr>
            <w:top w:val="none" w:sz="0" w:space="0" w:color="auto"/>
            <w:left w:val="none" w:sz="0" w:space="0" w:color="auto"/>
            <w:bottom w:val="none" w:sz="0" w:space="0" w:color="auto"/>
            <w:right w:val="none" w:sz="0" w:space="0" w:color="auto"/>
          </w:divBdr>
        </w:div>
        <w:div w:id="1332487802">
          <w:marLeft w:val="0"/>
          <w:marRight w:val="0"/>
          <w:marTop w:val="0"/>
          <w:marBottom w:val="0"/>
          <w:divBdr>
            <w:top w:val="none" w:sz="0" w:space="0" w:color="auto"/>
            <w:left w:val="none" w:sz="0" w:space="0" w:color="auto"/>
            <w:bottom w:val="none" w:sz="0" w:space="0" w:color="auto"/>
            <w:right w:val="none" w:sz="0" w:space="0" w:color="auto"/>
          </w:divBdr>
        </w:div>
        <w:div w:id="780993851">
          <w:marLeft w:val="0"/>
          <w:marRight w:val="0"/>
          <w:marTop w:val="0"/>
          <w:marBottom w:val="0"/>
          <w:divBdr>
            <w:top w:val="none" w:sz="0" w:space="0" w:color="auto"/>
            <w:left w:val="none" w:sz="0" w:space="0" w:color="auto"/>
            <w:bottom w:val="none" w:sz="0" w:space="0" w:color="auto"/>
            <w:right w:val="none" w:sz="0" w:space="0" w:color="auto"/>
          </w:divBdr>
        </w:div>
        <w:div w:id="764494005">
          <w:marLeft w:val="0"/>
          <w:marRight w:val="0"/>
          <w:marTop w:val="0"/>
          <w:marBottom w:val="0"/>
          <w:divBdr>
            <w:top w:val="none" w:sz="0" w:space="0" w:color="auto"/>
            <w:left w:val="none" w:sz="0" w:space="0" w:color="auto"/>
            <w:bottom w:val="none" w:sz="0" w:space="0" w:color="auto"/>
            <w:right w:val="none" w:sz="0" w:space="0" w:color="auto"/>
          </w:divBdr>
        </w:div>
        <w:div w:id="1811631327">
          <w:marLeft w:val="0"/>
          <w:marRight w:val="0"/>
          <w:marTop w:val="0"/>
          <w:marBottom w:val="0"/>
          <w:divBdr>
            <w:top w:val="none" w:sz="0" w:space="0" w:color="auto"/>
            <w:left w:val="none" w:sz="0" w:space="0" w:color="auto"/>
            <w:bottom w:val="none" w:sz="0" w:space="0" w:color="auto"/>
            <w:right w:val="none" w:sz="0" w:space="0" w:color="auto"/>
          </w:divBdr>
        </w:div>
        <w:div w:id="797917685">
          <w:marLeft w:val="0"/>
          <w:marRight w:val="0"/>
          <w:marTop w:val="0"/>
          <w:marBottom w:val="0"/>
          <w:divBdr>
            <w:top w:val="none" w:sz="0" w:space="0" w:color="auto"/>
            <w:left w:val="none" w:sz="0" w:space="0" w:color="auto"/>
            <w:bottom w:val="none" w:sz="0" w:space="0" w:color="auto"/>
            <w:right w:val="none" w:sz="0" w:space="0" w:color="auto"/>
          </w:divBdr>
        </w:div>
        <w:div w:id="1921938998">
          <w:marLeft w:val="0"/>
          <w:marRight w:val="0"/>
          <w:marTop w:val="0"/>
          <w:marBottom w:val="0"/>
          <w:divBdr>
            <w:top w:val="none" w:sz="0" w:space="0" w:color="auto"/>
            <w:left w:val="none" w:sz="0" w:space="0" w:color="auto"/>
            <w:bottom w:val="none" w:sz="0" w:space="0" w:color="auto"/>
            <w:right w:val="none" w:sz="0" w:space="0" w:color="auto"/>
          </w:divBdr>
        </w:div>
        <w:div w:id="601765768">
          <w:marLeft w:val="0"/>
          <w:marRight w:val="0"/>
          <w:marTop w:val="0"/>
          <w:marBottom w:val="0"/>
          <w:divBdr>
            <w:top w:val="none" w:sz="0" w:space="0" w:color="auto"/>
            <w:left w:val="none" w:sz="0" w:space="0" w:color="auto"/>
            <w:bottom w:val="none" w:sz="0" w:space="0" w:color="auto"/>
            <w:right w:val="none" w:sz="0" w:space="0" w:color="auto"/>
          </w:divBdr>
        </w:div>
        <w:div w:id="1919825084">
          <w:marLeft w:val="0"/>
          <w:marRight w:val="0"/>
          <w:marTop w:val="0"/>
          <w:marBottom w:val="0"/>
          <w:divBdr>
            <w:top w:val="none" w:sz="0" w:space="0" w:color="auto"/>
            <w:left w:val="none" w:sz="0" w:space="0" w:color="auto"/>
            <w:bottom w:val="none" w:sz="0" w:space="0" w:color="auto"/>
            <w:right w:val="none" w:sz="0" w:space="0" w:color="auto"/>
          </w:divBdr>
        </w:div>
        <w:div w:id="577204823">
          <w:marLeft w:val="0"/>
          <w:marRight w:val="0"/>
          <w:marTop w:val="0"/>
          <w:marBottom w:val="0"/>
          <w:divBdr>
            <w:top w:val="none" w:sz="0" w:space="0" w:color="auto"/>
            <w:left w:val="none" w:sz="0" w:space="0" w:color="auto"/>
            <w:bottom w:val="none" w:sz="0" w:space="0" w:color="auto"/>
            <w:right w:val="none" w:sz="0" w:space="0" w:color="auto"/>
          </w:divBdr>
        </w:div>
        <w:div w:id="418405895">
          <w:marLeft w:val="0"/>
          <w:marRight w:val="0"/>
          <w:marTop w:val="0"/>
          <w:marBottom w:val="0"/>
          <w:divBdr>
            <w:top w:val="none" w:sz="0" w:space="0" w:color="auto"/>
            <w:left w:val="none" w:sz="0" w:space="0" w:color="auto"/>
            <w:bottom w:val="none" w:sz="0" w:space="0" w:color="auto"/>
            <w:right w:val="none" w:sz="0" w:space="0" w:color="auto"/>
          </w:divBdr>
        </w:div>
        <w:div w:id="1561207924">
          <w:marLeft w:val="0"/>
          <w:marRight w:val="0"/>
          <w:marTop w:val="0"/>
          <w:marBottom w:val="0"/>
          <w:divBdr>
            <w:top w:val="none" w:sz="0" w:space="0" w:color="auto"/>
            <w:left w:val="none" w:sz="0" w:space="0" w:color="auto"/>
            <w:bottom w:val="none" w:sz="0" w:space="0" w:color="auto"/>
            <w:right w:val="none" w:sz="0" w:space="0" w:color="auto"/>
          </w:divBdr>
        </w:div>
        <w:div w:id="275253921">
          <w:marLeft w:val="0"/>
          <w:marRight w:val="0"/>
          <w:marTop w:val="0"/>
          <w:marBottom w:val="0"/>
          <w:divBdr>
            <w:top w:val="none" w:sz="0" w:space="0" w:color="auto"/>
            <w:left w:val="none" w:sz="0" w:space="0" w:color="auto"/>
            <w:bottom w:val="none" w:sz="0" w:space="0" w:color="auto"/>
            <w:right w:val="none" w:sz="0" w:space="0" w:color="auto"/>
          </w:divBdr>
        </w:div>
        <w:div w:id="1229612550">
          <w:marLeft w:val="0"/>
          <w:marRight w:val="0"/>
          <w:marTop w:val="0"/>
          <w:marBottom w:val="0"/>
          <w:divBdr>
            <w:top w:val="none" w:sz="0" w:space="0" w:color="auto"/>
            <w:left w:val="none" w:sz="0" w:space="0" w:color="auto"/>
            <w:bottom w:val="none" w:sz="0" w:space="0" w:color="auto"/>
            <w:right w:val="none" w:sz="0" w:space="0" w:color="auto"/>
          </w:divBdr>
        </w:div>
        <w:div w:id="370691040">
          <w:marLeft w:val="0"/>
          <w:marRight w:val="0"/>
          <w:marTop w:val="0"/>
          <w:marBottom w:val="0"/>
          <w:divBdr>
            <w:top w:val="none" w:sz="0" w:space="0" w:color="auto"/>
            <w:left w:val="none" w:sz="0" w:space="0" w:color="auto"/>
            <w:bottom w:val="none" w:sz="0" w:space="0" w:color="auto"/>
            <w:right w:val="none" w:sz="0" w:space="0" w:color="auto"/>
          </w:divBdr>
        </w:div>
        <w:div w:id="1634675142">
          <w:marLeft w:val="0"/>
          <w:marRight w:val="0"/>
          <w:marTop w:val="0"/>
          <w:marBottom w:val="0"/>
          <w:divBdr>
            <w:top w:val="none" w:sz="0" w:space="0" w:color="auto"/>
            <w:left w:val="none" w:sz="0" w:space="0" w:color="auto"/>
            <w:bottom w:val="none" w:sz="0" w:space="0" w:color="auto"/>
            <w:right w:val="none" w:sz="0" w:space="0" w:color="auto"/>
          </w:divBdr>
        </w:div>
        <w:div w:id="867449261">
          <w:marLeft w:val="0"/>
          <w:marRight w:val="0"/>
          <w:marTop w:val="0"/>
          <w:marBottom w:val="0"/>
          <w:divBdr>
            <w:top w:val="none" w:sz="0" w:space="0" w:color="auto"/>
            <w:left w:val="none" w:sz="0" w:space="0" w:color="auto"/>
            <w:bottom w:val="none" w:sz="0" w:space="0" w:color="auto"/>
            <w:right w:val="none" w:sz="0" w:space="0" w:color="auto"/>
          </w:divBdr>
        </w:div>
        <w:div w:id="1237132744">
          <w:marLeft w:val="0"/>
          <w:marRight w:val="0"/>
          <w:marTop w:val="0"/>
          <w:marBottom w:val="0"/>
          <w:divBdr>
            <w:top w:val="none" w:sz="0" w:space="0" w:color="auto"/>
            <w:left w:val="none" w:sz="0" w:space="0" w:color="auto"/>
            <w:bottom w:val="none" w:sz="0" w:space="0" w:color="auto"/>
            <w:right w:val="none" w:sz="0" w:space="0" w:color="auto"/>
          </w:divBdr>
        </w:div>
        <w:div w:id="139159588">
          <w:marLeft w:val="0"/>
          <w:marRight w:val="0"/>
          <w:marTop w:val="0"/>
          <w:marBottom w:val="0"/>
          <w:divBdr>
            <w:top w:val="none" w:sz="0" w:space="0" w:color="auto"/>
            <w:left w:val="none" w:sz="0" w:space="0" w:color="auto"/>
            <w:bottom w:val="none" w:sz="0" w:space="0" w:color="auto"/>
            <w:right w:val="none" w:sz="0" w:space="0" w:color="auto"/>
          </w:divBdr>
        </w:div>
        <w:div w:id="1359117691">
          <w:marLeft w:val="0"/>
          <w:marRight w:val="0"/>
          <w:marTop w:val="0"/>
          <w:marBottom w:val="0"/>
          <w:divBdr>
            <w:top w:val="none" w:sz="0" w:space="0" w:color="auto"/>
            <w:left w:val="none" w:sz="0" w:space="0" w:color="auto"/>
            <w:bottom w:val="none" w:sz="0" w:space="0" w:color="auto"/>
            <w:right w:val="none" w:sz="0" w:space="0" w:color="auto"/>
          </w:divBdr>
        </w:div>
        <w:div w:id="2065979863">
          <w:marLeft w:val="0"/>
          <w:marRight w:val="0"/>
          <w:marTop w:val="0"/>
          <w:marBottom w:val="0"/>
          <w:divBdr>
            <w:top w:val="none" w:sz="0" w:space="0" w:color="auto"/>
            <w:left w:val="none" w:sz="0" w:space="0" w:color="auto"/>
            <w:bottom w:val="none" w:sz="0" w:space="0" w:color="auto"/>
            <w:right w:val="none" w:sz="0" w:space="0" w:color="auto"/>
          </w:divBdr>
        </w:div>
        <w:div w:id="496307587">
          <w:marLeft w:val="0"/>
          <w:marRight w:val="0"/>
          <w:marTop w:val="0"/>
          <w:marBottom w:val="0"/>
          <w:divBdr>
            <w:top w:val="none" w:sz="0" w:space="0" w:color="auto"/>
            <w:left w:val="none" w:sz="0" w:space="0" w:color="auto"/>
            <w:bottom w:val="none" w:sz="0" w:space="0" w:color="auto"/>
            <w:right w:val="none" w:sz="0" w:space="0" w:color="auto"/>
          </w:divBdr>
        </w:div>
        <w:div w:id="1923684889">
          <w:marLeft w:val="0"/>
          <w:marRight w:val="0"/>
          <w:marTop w:val="0"/>
          <w:marBottom w:val="0"/>
          <w:divBdr>
            <w:top w:val="none" w:sz="0" w:space="0" w:color="auto"/>
            <w:left w:val="none" w:sz="0" w:space="0" w:color="auto"/>
            <w:bottom w:val="none" w:sz="0" w:space="0" w:color="auto"/>
            <w:right w:val="none" w:sz="0" w:space="0" w:color="auto"/>
          </w:divBdr>
        </w:div>
        <w:div w:id="854811102">
          <w:marLeft w:val="0"/>
          <w:marRight w:val="0"/>
          <w:marTop w:val="0"/>
          <w:marBottom w:val="0"/>
          <w:divBdr>
            <w:top w:val="none" w:sz="0" w:space="0" w:color="auto"/>
            <w:left w:val="none" w:sz="0" w:space="0" w:color="auto"/>
            <w:bottom w:val="none" w:sz="0" w:space="0" w:color="auto"/>
            <w:right w:val="none" w:sz="0" w:space="0" w:color="auto"/>
          </w:divBdr>
        </w:div>
        <w:div w:id="694355345">
          <w:marLeft w:val="0"/>
          <w:marRight w:val="0"/>
          <w:marTop w:val="0"/>
          <w:marBottom w:val="0"/>
          <w:divBdr>
            <w:top w:val="none" w:sz="0" w:space="0" w:color="auto"/>
            <w:left w:val="none" w:sz="0" w:space="0" w:color="auto"/>
            <w:bottom w:val="none" w:sz="0" w:space="0" w:color="auto"/>
            <w:right w:val="none" w:sz="0" w:space="0" w:color="auto"/>
          </w:divBdr>
        </w:div>
        <w:div w:id="450706886">
          <w:marLeft w:val="0"/>
          <w:marRight w:val="0"/>
          <w:marTop w:val="0"/>
          <w:marBottom w:val="0"/>
          <w:divBdr>
            <w:top w:val="none" w:sz="0" w:space="0" w:color="auto"/>
            <w:left w:val="none" w:sz="0" w:space="0" w:color="auto"/>
            <w:bottom w:val="none" w:sz="0" w:space="0" w:color="auto"/>
            <w:right w:val="none" w:sz="0" w:space="0" w:color="auto"/>
          </w:divBdr>
        </w:div>
        <w:div w:id="1641302580">
          <w:marLeft w:val="0"/>
          <w:marRight w:val="0"/>
          <w:marTop w:val="0"/>
          <w:marBottom w:val="0"/>
          <w:divBdr>
            <w:top w:val="none" w:sz="0" w:space="0" w:color="auto"/>
            <w:left w:val="none" w:sz="0" w:space="0" w:color="auto"/>
            <w:bottom w:val="none" w:sz="0" w:space="0" w:color="auto"/>
            <w:right w:val="none" w:sz="0" w:space="0" w:color="auto"/>
          </w:divBdr>
        </w:div>
        <w:div w:id="958026599">
          <w:marLeft w:val="0"/>
          <w:marRight w:val="0"/>
          <w:marTop w:val="0"/>
          <w:marBottom w:val="0"/>
          <w:divBdr>
            <w:top w:val="none" w:sz="0" w:space="0" w:color="auto"/>
            <w:left w:val="none" w:sz="0" w:space="0" w:color="auto"/>
            <w:bottom w:val="none" w:sz="0" w:space="0" w:color="auto"/>
            <w:right w:val="none" w:sz="0" w:space="0" w:color="auto"/>
          </w:divBdr>
        </w:div>
        <w:div w:id="716394398">
          <w:marLeft w:val="0"/>
          <w:marRight w:val="0"/>
          <w:marTop w:val="0"/>
          <w:marBottom w:val="0"/>
          <w:divBdr>
            <w:top w:val="none" w:sz="0" w:space="0" w:color="auto"/>
            <w:left w:val="none" w:sz="0" w:space="0" w:color="auto"/>
            <w:bottom w:val="none" w:sz="0" w:space="0" w:color="auto"/>
            <w:right w:val="none" w:sz="0" w:space="0" w:color="auto"/>
          </w:divBdr>
        </w:div>
        <w:div w:id="305745297">
          <w:marLeft w:val="0"/>
          <w:marRight w:val="0"/>
          <w:marTop w:val="0"/>
          <w:marBottom w:val="0"/>
          <w:divBdr>
            <w:top w:val="none" w:sz="0" w:space="0" w:color="auto"/>
            <w:left w:val="none" w:sz="0" w:space="0" w:color="auto"/>
            <w:bottom w:val="none" w:sz="0" w:space="0" w:color="auto"/>
            <w:right w:val="none" w:sz="0" w:space="0" w:color="auto"/>
          </w:divBdr>
        </w:div>
        <w:div w:id="1140028763">
          <w:marLeft w:val="0"/>
          <w:marRight w:val="0"/>
          <w:marTop w:val="0"/>
          <w:marBottom w:val="0"/>
          <w:divBdr>
            <w:top w:val="none" w:sz="0" w:space="0" w:color="auto"/>
            <w:left w:val="none" w:sz="0" w:space="0" w:color="auto"/>
            <w:bottom w:val="none" w:sz="0" w:space="0" w:color="auto"/>
            <w:right w:val="none" w:sz="0" w:space="0" w:color="auto"/>
          </w:divBdr>
        </w:div>
        <w:div w:id="1224755685">
          <w:marLeft w:val="0"/>
          <w:marRight w:val="0"/>
          <w:marTop w:val="0"/>
          <w:marBottom w:val="0"/>
          <w:divBdr>
            <w:top w:val="none" w:sz="0" w:space="0" w:color="auto"/>
            <w:left w:val="none" w:sz="0" w:space="0" w:color="auto"/>
            <w:bottom w:val="none" w:sz="0" w:space="0" w:color="auto"/>
            <w:right w:val="none" w:sz="0" w:space="0" w:color="auto"/>
          </w:divBdr>
        </w:div>
        <w:div w:id="1906530240">
          <w:marLeft w:val="0"/>
          <w:marRight w:val="0"/>
          <w:marTop w:val="0"/>
          <w:marBottom w:val="0"/>
          <w:divBdr>
            <w:top w:val="none" w:sz="0" w:space="0" w:color="auto"/>
            <w:left w:val="none" w:sz="0" w:space="0" w:color="auto"/>
            <w:bottom w:val="none" w:sz="0" w:space="0" w:color="auto"/>
            <w:right w:val="none" w:sz="0" w:space="0" w:color="auto"/>
          </w:divBdr>
        </w:div>
        <w:div w:id="2026243995">
          <w:marLeft w:val="0"/>
          <w:marRight w:val="0"/>
          <w:marTop w:val="0"/>
          <w:marBottom w:val="0"/>
          <w:divBdr>
            <w:top w:val="none" w:sz="0" w:space="0" w:color="auto"/>
            <w:left w:val="none" w:sz="0" w:space="0" w:color="auto"/>
            <w:bottom w:val="none" w:sz="0" w:space="0" w:color="auto"/>
            <w:right w:val="none" w:sz="0" w:space="0" w:color="auto"/>
          </w:divBdr>
        </w:div>
        <w:div w:id="1411653237">
          <w:marLeft w:val="0"/>
          <w:marRight w:val="0"/>
          <w:marTop w:val="0"/>
          <w:marBottom w:val="0"/>
          <w:divBdr>
            <w:top w:val="none" w:sz="0" w:space="0" w:color="auto"/>
            <w:left w:val="none" w:sz="0" w:space="0" w:color="auto"/>
            <w:bottom w:val="none" w:sz="0" w:space="0" w:color="auto"/>
            <w:right w:val="none" w:sz="0" w:space="0" w:color="auto"/>
          </w:divBdr>
        </w:div>
        <w:div w:id="1884094908">
          <w:marLeft w:val="0"/>
          <w:marRight w:val="0"/>
          <w:marTop w:val="0"/>
          <w:marBottom w:val="0"/>
          <w:divBdr>
            <w:top w:val="none" w:sz="0" w:space="0" w:color="auto"/>
            <w:left w:val="none" w:sz="0" w:space="0" w:color="auto"/>
            <w:bottom w:val="none" w:sz="0" w:space="0" w:color="auto"/>
            <w:right w:val="none" w:sz="0" w:space="0" w:color="auto"/>
          </w:divBdr>
        </w:div>
        <w:div w:id="552540975">
          <w:marLeft w:val="0"/>
          <w:marRight w:val="0"/>
          <w:marTop w:val="0"/>
          <w:marBottom w:val="0"/>
          <w:divBdr>
            <w:top w:val="none" w:sz="0" w:space="0" w:color="auto"/>
            <w:left w:val="none" w:sz="0" w:space="0" w:color="auto"/>
            <w:bottom w:val="none" w:sz="0" w:space="0" w:color="auto"/>
            <w:right w:val="none" w:sz="0" w:space="0" w:color="auto"/>
          </w:divBdr>
        </w:div>
        <w:div w:id="1928927384">
          <w:marLeft w:val="0"/>
          <w:marRight w:val="0"/>
          <w:marTop w:val="0"/>
          <w:marBottom w:val="0"/>
          <w:divBdr>
            <w:top w:val="none" w:sz="0" w:space="0" w:color="auto"/>
            <w:left w:val="none" w:sz="0" w:space="0" w:color="auto"/>
            <w:bottom w:val="none" w:sz="0" w:space="0" w:color="auto"/>
            <w:right w:val="none" w:sz="0" w:space="0" w:color="auto"/>
          </w:divBdr>
        </w:div>
        <w:div w:id="114520340">
          <w:marLeft w:val="0"/>
          <w:marRight w:val="0"/>
          <w:marTop w:val="0"/>
          <w:marBottom w:val="0"/>
          <w:divBdr>
            <w:top w:val="none" w:sz="0" w:space="0" w:color="auto"/>
            <w:left w:val="none" w:sz="0" w:space="0" w:color="auto"/>
            <w:bottom w:val="none" w:sz="0" w:space="0" w:color="auto"/>
            <w:right w:val="none" w:sz="0" w:space="0" w:color="auto"/>
          </w:divBdr>
        </w:div>
        <w:div w:id="1107312924">
          <w:marLeft w:val="0"/>
          <w:marRight w:val="0"/>
          <w:marTop w:val="0"/>
          <w:marBottom w:val="0"/>
          <w:divBdr>
            <w:top w:val="none" w:sz="0" w:space="0" w:color="auto"/>
            <w:left w:val="none" w:sz="0" w:space="0" w:color="auto"/>
            <w:bottom w:val="none" w:sz="0" w:space="0" w:color="auto"/>
            <w:right w:val="none" w:sz="0" w:space="0" w:color="auto"/>
          </w:divBdr>
        </w:div>
        <w:div w:id="1529104949">
          <w:marLeft w:val="0"/>
          <w:marRight w:val="0"/>
          <w:marTop w:val="0"/>
          <w:marBottom w:val="0"/>
          <w:divBdr>
            <w:top w:val="none" w:sz="0" w:space="0" w:color="auto"/>
            <w:left w:val="none" w:sz="0" w:space="0" w:color="auto"/>
            <w:bottom w:val="none" w:sz="0" w:space="0" w:color="auto"/>
            <w:right w:val="none" w:sz="0" w:space="0" w:color="auto"/>
          </w:divBdr>
        </w:div>
        <w:div w:id="2106534532">
          <w:marLeft w:val="0"/>
          <w:marRight w:val="0"/>
          <w:marTop w:val="0"/>
          <w:marBottom w:val="0"/>
          <w:divBdr>
            <w:top w:val="none" w:sz="0" w:space="0" w:color="auto"/>
            <w:left w:val="none" w:sz="0" w:space="0" w:color="auto"/>
            <w:bottom w:val="none" w:sz="0" w:space="0" w:color="auto"/>
            <w:right w:val="none" w:sz="0" w:space="0" w:color="auto"/>
          </w:divBdr>
        </w:div>
        <w:div w:id="738866982">
          <w:marLeft w:val="0"/>
          <w:marRight w:val="0"/>
          <w:marTop w:val="0"/>
          <w:marBottom w:val="0"/>
          <w:divBdr>
            <w:top w:val="none" w:sz="0" w:space="0" w:color="auto"/>
            <w:left w:val="none" w:sz="0" w:space="0" w:color="auto"/>
            <w:bottom w:val="none" w:sz="0" w:space="0" w:color="auto"/>
            <w:right w:val="none" w:sz="0" w:space="0" w:color="auto"/>
          </w:divBdr>
        </w:div>
        <w:div w:id="1453019099">
          <w:marLeft w:val="0"/>
          <w:marRight w:val="0"/>
          <w:marTop w:val="0"/>
          <w:marBottom w:val="0"/>
          <w:divBdr>
            <w:top w:val="none" w:sz="0" w:space="0" w:color="auto"/>
            <w:left w:val="none" w:sz="0" w:space="0" w:color="auto"/>
            <w:bottom w:val="none" w:sz="0" w:space="0" w:color="auto"/>
            <w:right w:val="none" w:sz="0" w:space="0" w:color="auto"/>
          </w:divBdr>
        </w:div>
        <w:div w:id="551356175">
          <w:marLeft w:val="0"/>
          <w:marRight w:val="0"/>
          <w:marTop w:val="0"/>
          <w:marBottom w:val="0"/>
          <w:divBdr>
            <w:top w:val="none" w:sz="0" w:space="0" w:color="auto"/>
            <w:left w:val="none" w:sz="0" w:space="0" w:color="auto"/>
            <w:bottom w:val="none" w:sz="0" w:space="0" w:color="auto"/>
            <w:right w:val="none" w:sz="0" w:space="0" w:color="auto"/>
          </w:divBdr>
        </w:div>
        <w:div w:id="1549220813">
          <w:marLeft w:val="0"/>
          <w:marRight w:val="0"/>
          <w:marTop w:val="0"/>
          <w:marBottom w:val="0"/>
          <w:divBdr>
            <w:top w:val="none" w:sz="0" w:space="0" w:color="auto"/>
            <w:left w:val="none" w:sz="0" w:space="0" w:color="auto"/>
            <w:bottom w:val="none" w:sz="0" w:space="0" w:color="auto"/>
            <w:right w:val="none" w:sz="0" w:space="0" w:color="auto"/>
          </w:divBdr>
        </w:div>
        <w:div w:id="1200169804">
          <w:marLeft w:val="0"/>
          <w:marRight w:val="0"/>
          <w:marTop w:val="0"/>
          <w:marBottom w:val="0"/>
          <w:divBdr>
            <w:top w:val="none" w:sz="0" w:space="0" w:color="auto"/>
            <w:left w:val="none" w:sz="0" w:space="0" w:color="auto"/>
            <w:bottom w:val="none" w:sz="0" w:space="0" w:color="auto"/>
            <w:right w:val="none" w:sz="0" w:space="0" w:color="auto"/>
          </w:divBdr>
        </w:div>
        <w:div w:id="581646910">
          <w:marLeft w:val="0"/>
          <w:marRight w:val="0"/>
          <w:marTop w:val="0"/>
          <w:marBottom w:val="0"/>
          <w:divBdr>
            <w:top w:val="none" w:sz="0" w:space="0" w:color="auto"/>
            <w:left w:val="none" w:sz="0" w:space="0" w:color="auto"/>
            <w:bottom w:val="none" w:sz="0" w:space="0" w:color="auto"/>
            <w:right w:val="none" w:sz="0" w:space="0" w:color="auto"/>
          </w:divBdr>
        </w:div>
        <w:div w:id="9380218">
          <w:marLeft w:val="0"/>
          <w:marRight w:val="0"/>
          <w:marTop w:val="0"/>
          <w:marBottom w:val="0"/>
          <w:divBdr>
            <w:top w:val="none" w:sz="0" w:space="0" w:color="auto"/>
            <w:left w:val="none" w:sz="0" w:space="0" w:color="auto"/>
            <w:bottom w:val="none" w:sz="0" w:space="0" w:color="auto"/>
            <w:right w:val="none" w:sz="0" w:space="0" w:color="auto"/>
          </w:divBdr>
        </w:div>
        <w:div w:id="1599024213">
          <w:marLeft w:val="0"/>
          <w:marRight w:val="0"/>
          <w:marTop w:val="0"/>
          <w:marBottom w:val="0"/>
          <w:divBdr>
            <w:top w:val="none" w:sz="0" w:space="0" w:color="auto"/>
            <w:left w:val="none" w:sz="0" w:space="0" w:color="auto"/>
            <w:bottom w:val="none" w:sz="0" w:space="0" w:color="auto"/>
            <w:right w:val="none" w:sz="0" w:space="0" w:color="auto"/>
          </w:divBdr>
        </w:div>
        <w:div w:id="1168595271">
          <w:marLeft w:val="0"/>
          <w:marRight w:val="0"/>
          <w:marTop w:val="0"/>
          <w:marBottom w:val="0"/>
          <w:divBdr>
            <w:top w:val="none" w:sz="0" w:space="0" w:color="auto"/>
            <w:left w:val="none" w:sz="0" w:space="0" w:color="auto"/>
            <w:bottom w:val="none" w:sz="0" w:space="0" w:color="auto"/>
            <w:right w:val="none" w:sz="0" w:space="0" w:color="auto"/>
          </w:divBdr>
        </w:div>
        <w:div w:id="182323718">
          <w:marLeft w:val="0"/>
          <w:marRight w:val="0"/>
          <w:marTop w:val="0"/>
          <w:marBottom w:val="0"/>
          <w:divBdr>
            <w:top w:val="none" w:sz="0" w:space="0" w:color="auto"/>
            <w:left w:val="none" w:sz="0" w:space="0" w:color="auto"/>
            <w:bottom w:val="none" w:sz="0" w:space="0" w:color="auto"/>
            <w:right w:val="none" w:sz="0" w:space="0" w:color="auto"/>
          </w:divBdr>
        </w:div>
        <w:div w:id="398401617">
          <w:marLeft w:val="0"/>
          <w:marRight w:val="0"/>
          <w:marTop w:val="0"/>
          <w:marBottom w:val="0"/>
          <w:divBdr>
            <w:top w:val="none" w:sz="0" w:space="0" w:color="auto"/>
            <w:left w:val="none" w:sz="0" w:space="0" w:color="auto"/>
            <w:bottom w:val="none" w:sz="0" w:space="0" w:color="auto"/>
            <w:right w:val="none" w:sz="0" w:space="0" w:color="auto"/>
          </w:divBdr>
        </w:div>
        <w:div w:id="1214804997">
          <w:marLeft w:val="0"/>
          <w:marRight w:val="0"/>
          <w:marTop w:val="0"/>
          <w:marBottom w:val="0"/>
          <w:divBdr>
            <w:top w:val="none" w:sz="0" w:space="0" w:color="auto"/>
            <w:left w:val="none" w:sz="0" w:space="0" w:color="auto"/>
            <w:bottom w:val="none" w:sz="0" w:space="0" w:color="auto"/>
            <w:right w:val="none" w:sz="0" w:space="0" w:color="auto"/>
          </w:divBdr>
        </w:div>
        <w:div w:id="552545921">
          <w:marLeft w:val="0"/>
          <w:marRight w:val="0"/>
          <w:marTop w:val="0"/>
          <w:marBottom w:val="0"/>
          <w:divBdr>
            <w:top w:val="none" w:sz="0" w:space="0" w:color="auto"/>
            <w:left w:val="none" w:sz="0" w:space="0" w:color="auto"/>
            <w:bottom w:val="none" w:sz="0" w:space="0" w:color="auto"/>
            <w:right w:val="none" w:sz="0" w:space="0" w:color="auto"/>
          </w:divBdr>
        </w:div>
        <w:div w:id="651955202">
          <w:marLeft w:val="0"/>
          <w:marRight w:val="0"/>
          <w:marTop w:val="0"/>
          <w:marBottom w:val="0"/>
          <w:divBdr>
            <w:top w:val="none" w:sz="0" w:space="0" w:color="auto"/>
            <w:left w:val="none" w:sz="0" w:space="0" w:color="auto"/>
            <w:bottom w:val="none" w:sz="0" w:space="0" w:color="auto"/>
            <w:right w:val="none" w:sz="0" w:space="0" w:color="auto"/>
          </w:divBdr>
        </w:div>
        <w:div w:id="564880035">
          <w:marLeft w:val="0"/>
          <w:marRight w:val="0"/>
          <w:marTop w:val="0"/>
          <w:marBottom w:val="0"/>
          <w:divBdr>
            <w:top w:val="none" w:sz="0" w:space="0" w:color="auto"/>
            <w:left w:val="none" w:sz="0" w:space="0" w:color="auto"/>
            <w:bottom w:val="none" w:sz="0" w:space="0" w:color="auto"/>
            <w:right w:val="none" w:sz="0" w:space="0" w:color="auto"/>
          </w:divBdr>
        </w:div>
        <w:div w:id="554581867">
          <w:marLeft w:val="0"/>
          <w:marRight w:val="0"/>
          <w:marTop w:val="0"/>
          <w:marBottom w:val="0"/>
          <w:divBdr>
            <w:top w:val="none" w:sz="0" w:space="0" w:color="auto"/>
            <w:left w:val="none" w:sz="0" w:space="0" w:color="auto"/>
            <w:bottom w:val="none" w:sz="0" w:space="0" w:color="auto"/>
            <w:right w:val="none" w:sz="0" w:space="0" w:color="auto"/>
          </w:divBdr>
        </w:div>
        <w:div w:id="2040817065">
          <w:marLeft w:val="0"/>
          <w:marRight w:val="0"/>
          <w:marTop w:val="0"/>
          <w:marBottom w:val="0"/>
          <w:divBdr>
            <w:top w:val="none" w:sz="0" w:space="0" w:color="auto"/>
            <w:left w:val="none" w:sz="0" w:space="0" w:color="auto"/>
            <w:bottom w:val="none" w:sz="0" w:space="0" w:color="auto"/>
            <w:right w:val="none" w:sz="0" w:space="0" w:color="auto"/>
          </w:divBdr>
        </w:div>
        <w:div w:id="785662964">
          <w:marLeft w:val="0"/>
          <w:marRight w:val="0"/>
          <w:marTop w:val="0"/>
          <w:marBottom w:val="0"/>
          <w:divBdr>
            <w:top w:val="none" w:sz="0" w:space="0" w:color="auto"/>
            <w:left w:val="none" w:sz="0" w:space="0" w:color="auto"/>
            <w:bottom w:val="none" w:sz="0" w:space="0" w:color="auto"/>
            <w:right w:val="none" w:sz="0" w:space="0" w:color="auto"/>
          </w:divBdr>
        </w:div>
        <w:div w:id="1921525654">
          <w:marLeft w:val="0"/>
          <w:marRight w:val="0"/>
          <w:marTop w:val="0"/>
          <w:marBottom w:val="0"/>
          <w:divBdr>
            <w:top w:val="none" w:sz="0" w:space="0" w:color="auto"/>
            <w:left w:val="none" w:sz="0" w:space="0" w:color="auto"/>
            <w:bottom w:val="none" w:sz="0" w:space="0" w:color="auto"/>
            <w:right w:val="none" w:sz="0" w:space="0" w:color="auto"/>
          </w:divBdr>
        </w:div>
        <w:div w:id="1002583740">
          <w:marLeft w:val="0"/>
          <w:marRight w:val="0"/>
          <w:marTop w:val="0"/>
          <w:marBottom w:val="0"/>
          <w:divBdr>
            <w:top w:val="none" w:sz="0" w:space="0" w:color="auto"/>
            <w:left w:val="none" w:sz="0" w:space="0" w:color="auto"/>
            <w:bottom w:val="none" w:sz="0" w:space="0" w:color="auto"/>
            <w:right w:val="none" w:sz="0" w:space="0" w:color="auto"/>
          </w:divBdr>
        </w:div>
        <w:div w:id="1879200627">
          <w:marLeft w:val="0"/>
          <w:marRight w:val="0"/>
          <w:marTop w:val="0"/>
          <w:marBottom w:val="0"/>
          <w:divBdr>
            <w:top w:val="none" w:sz="0" w:space="0" w:color="auto"/>
            <w:left w:val="none" w:sz="0" w:space="0" w:color="auto"/>
            <w:bottom w:val="none" w:sz="0" w:space="0" w:color="auto"/>
            <w:right w:val="none" w:sz="0" w:space="0" w:color="auto"/>
          </w:divBdr>
        </w:div>
        <w:div w:id="2070417768">
          <w:marLeft w:val="0"/>
          <w:marRight w:val="0"/>
          <w:marTop w:val="0"/>
          <w:marBottom w:val="0"/>
          <w:divBdr>
            <w:top w:val="none" w:sz="0" w:space="0" w:color="auto"/>
            <w:left w:val="none" w:sz="0" w:space="0" w:color="auto"/>
            <w:bottom w:val="none" w:sz="0" w:space="0" w:color="auto"/>
            <w:right w:val="none" w:sz="0" w:space="0" w:color="auto"/>
          </w:divBdr>
        </w:div>
        <w:div w:id="1252162885">
          <w:marLeft w:val="0"/>
          <w:marRight w:val="0"/>
          <w:marTop w:val="0"/>
          <w:marBottom w:val="0"/>
          <w:divBdr>
            <w:top w:val="none" w:sz="0" w:space="0" w:color="auto"/>
            <w:left w:val="none" w:sz="0" w:space="0" w:color="auto"/>
            <w:bottom w:val="none" w:sz="0" w:space="0" w:color="auto"/>
            <w:right w:val="none" w:sz="0" w:space="0" w:color="auto"/>
          </w:divBdr>
        </w:div>
        <w:div w:id="2042704274">
          <w:marLeft w:val="0"/>
          <w:marRight w:val="0"/>
          <w:marTop w:val="0"/>
          <w:marBottom w:val="0"/>
          <w:divBdr>
            <w:top w:val="none" w:sz="0" w:space="0" w:color="auto"/>
            <w:left w:val="none" w:sz="0" w:space="0" w:color="auto"/>
            <w:bottom w:val="none" w:sz="0" w:space="0" w:color="auto"/>
            <w:right w:val="none" w:sz="0" w:space="0" w:color="auto"/>
          </w:divBdr>
        </w:div>
        <w:div w:id="891035557">
          <w:marLeft w:val="0"/>
          <w:marRight w:val="0"/>
          <w:marTop w:val="0"/>
          <w:marBottom w:val="0"/>
          <w:divBdr>
            <w:top w:val="none" w:sz="0" w:space="0" w:color="auto"/>
            <w:left w:val="none" w:sz="0" w:space="0" w:color="auto"/>
            <w:bottom w:val="none" w:sz="0" w:space="0" w:color="auto"/>
            <w:right w:val="none" w:sz="0" w:space="0" w:color="auto"/>
          </w:divBdr>
        </w:div>
        <w:div w:id="109783642">
          <w:marLeft w:val="0"/>
          <w:marRight w:val="0"/>
          <w:marTop w:val="0"/>
          <w:marBottom w:val="0"/>
          <w:divBdr>
            <w:top w:val="none" w:sz="0" w:space="0" w:color="auto"/>
            <w:left w:val="none" w:sz="0" w:space="0" w:color="auto"/>
            <w:bottom w:val="none" w:sz="0" w:space="0" w:color="auto"/>
            <w:right w:val="none" w:sz="0" w:space="0" w:color="auto"/>
          </w:divBdr>
        </w:div>
        <w:div w:id="1542863427">
          <w:marLeft w:val="0"/>
          <w:marRight w:val="0"/>
          <w:marTop w:val="0"/>
          <w:marBottom w:val="0"/>
          <w:divBdr>
            <w:top w:val="none" w:sz="0" w:space="0" w:color="auto"/>
            <w:left w:val="none" w:sz="0" w:space="0" w:color="auto"/>
            <w:bottom w:val="none" w:sz="0" w:space="0" w:color="auto"/>
            <w:right w:val="none" w:sz="0" w:space="0" w:color="auto"/>
          </w:divBdr>
        </w:div>
        <w:div w:id="1209873840">
          <w:marLeft w:val="0"/>
          <w:marRight w:val="0"/>
          <w:marTop w:val="0"/>
          <w:marBottom w:val="0"/>
          <w:divBdr>
            <w:top w:val="none" w:sz="0" w:space="0" w:color="auto"/>
            <w:left w:val="none" w:sz="0" w:space="0" w:color="auto"/>
            <w:bottom w:val="none" w:sz="0" w:space="0" w:color="auto"/>
            <w:right w:val="none" w:sz="0" w:space="0" w:color="auto"/>
          </w:divBdr>
        </w:div>
        <w:div w:id="975911489">
          <w:marLeft w:val="0"/>
          <w:marRight w:val="0"/>
          <w:marTop w:val="0"/>
          <w:marBottom w:val="0"/>
          <w:divBdr>
            <w:top w:val="none" w:sz="0" w:space="0" w:color="auto"/>
            <w:left w:val="none" w:sz="0" w:space="0" w:color="auto"/>
            <w:bottom w:val="none" w:sz="0" w:space="0" w:color="auto"/>
            <w:right w:val="none" w:sz="0" w:space="0" w:color="auto"/>
          </w:divBdr>
        </w:div>
        <w:div w:id="1748112600">
          <w:marLeft w:val="0"/>
          <w:marRight w:val="0"/>
          <w:marTop w:val="0"/>
          <w:marBottom w:val="0"/>
          <w:divBdr>
            <w:top w:val="none" w:sz="0" w:space="0" w:color="auto"/>
            <w:left w:val="none" w:sz="0" w:space="0" w:color="auto"/>
            <w:bottom w:val="none" w:sz="0" w:space="0" w:color="auto"/>
            <w:right w:val="none" w:sz="0" w:space="0" w:color="auto"/>
          </w:divBdr>
        </w:div>
        <w:div w:id="1108768314">
          <w:marLeft w:val="0"/>
          <w:marRight w:val="0"/>
          <w:marTop w:val="0"/>
          <w:marBottom w:val="0"/>
          <w:divBdr>
            <w:top w:val="none" w:sz="0" w:space="0" w:color="auto"/>
            <w:left w:val="none" w:sz="0" w:space="0" w:color="auto"/>
            <w:bottom w:val="none" w:sz="0" w:space="0" w:color="auto"/>
            <w:right w:val="none" w:sz="0" w:space="0" w:color="auto"/>
          </w:divBdr>
        </w:div>
        <w:div w:id="1170826443">
          <w:marLeft w:val="0"/>
          <w:marRight w:val="0"/>
          <w:marTop w:val="0"/>
          <w:marBottom w:val="0"/>
          <w:divBdr>
            <w:top w:val="none" w:sz="0" w:space="0" w:color="auto"/>
            <w:left w:val="none" w:sz="0" w:space="0" w:color="auto"/>
            <w:bottom w:val="none" w:sz="0" w:space="0" w:color="auto"/>
            <w:right w:val="none" w:sz="0" w:space="0" w:color="auto"/>
          </w:divBdr>
        </w:div>
        <w:div w:id="1817408288">
          <w:marLeft w:val="0"/>
          <w:marRight w:val="0"/>
          <w:marTop w:val="0"/>
          <w:marBottom w:val="0"/>
          <w:divBdr>
            <w:top w:val="none" w:sz="0" w:space="0" w:color="auto"/>
            <w:left w:val="none" w:sz="0" w:space="0" w:color="auto"/>
            <w:bottom w:val="none" w:sz="0" w:space="0" w:color="auto"/>
            <w:right w:val="none" w:sz="0" w:space="0" w:color="auto"/>
          </w:divBdr>
        </w:div>
        <w:div w:id="1230115143">
          <w:marLeft w:val="0"/>
          <w:marRight w:val="0"/>
          <w:marTop w:val="0"/>
          <w:marBottom w:val="0"/>
          <w:divBdr>
            <w:top w:val="none" w:sz="0" w:space="0" w:color="auto"/>
            <w:left w:val="none" w:sz="0" w:space="0" w:color="auto"/>
            <w:bottom w:val="none" w:sz="0" w:space="0" w:color="auto"/>
            <w:right w:val="none" w:sz="0" w:space="0" w:color="auto"/>
          </w:divBdr>
        </w:div>
        <w:div w:id="1307318902">
          <w:marLeft w:val="0"/>
          <w:marRight w:val="0"/>
          <w:marTop w:val="0"/>
          <w:marBottom w:val="0"/>
          <w:divBdr>
            <w:top w:val="none" w:sz="0" w:space="0" w:color="auto"/>
            <w:left w:val="none" w:sz="0" w:space="0" w:color="auto"/>
            <w:bottom w:val="none" w:sz="0" w:space="0" w:color="auto"/>
            <w:right w:val="none" w:sz="0" w:space="0" w:color="auto"/>
          </w:divBdr>
        </w:div>
        <w:div w:id="543175556">
          <w:marLeft w:val="0"/>
          <w:marRight w:val="0"/>
          <w:marTop w:val="0"/>
          <w:marBottom w:val="0"/>
          <w:divBdr>
            <w:top w:val="none" w:sz="0" w:space="0" w:color="auto"/>
            <w:left w:val="none" w:sz="0" w:space="0" w:color="auto"/>
            <w:bottom w:val="none" w:sz="0" w:space="0" w:color="auto"/>
            <w:right w:val="none" w:sz="0" w:space="0" w:color="auto"/>
          </w:divBdr>
        </w:div>
        <w:div w:id="1623615556">
          <w:marLeft w:val="0"/>
          <w:marRight w:val="0"/>
          <w:marTop w:val="0"/>
          <w:marBottom w:val="0"/>
          <w:divBdr>
            <w:top w:val="none" w:sz="0" w:space="0" w:color="auto"/>
            <w:left w:val="none" w:sz="0" w:space="0" w:color="auto"/>
            <w:bottom w:val="none" w:sz="0" w:space="0" w:color="auto"/>
            <w:right w:val="none" w:sz="0" w:space="0" w:color="auto"/>
          </w:divBdr>
        </w:div>
        <w:div w:id="381295587">
          <w:marLeft w:val="0"/>
          <w:marRight w:val="0"/>
          <w:marTop w:val="0"/>
          <w:marBottom w:val="0"/>
          <w:divBdr>
            <w:top w:val="none" w:sz="0" w:space="0" w:color="auto"/>
            <w:left w:val="none" w:sz="0" w:space="0" w:color="auto"/>
            <w:bottom w:val="none" w:sz="0" w:space="0" w:color="auto"/>
            <w:right w:val="none" w:sz="0" w:space="0" w:color="auto"/>
          </w:divBdr>
        </w:div>
        <w:div w:id="1962690332">
          <w:marLeft w:val="0"/>
          <w:marRight w:val="0"/>
          <w:marTop w:val="0"/>
          <w:marBottom w:val="0"/>
          <w:divBdr>
            <w:top w:val="none" w:sz="0" w:space="0" w:color="auto"/>
            <w:left w:val="none" w:sz="0" w:space="0" w:color="auto"/>
            <w:bottom w:val="none" w:sz="0" w:space="0" w:color="auto"/>
            <w:right w:val="none" w:sz="0" w:space="0" w:color="auto"/>
          </w:divBdr>
        </w:div>
        <w:div w:id="185795864">
          <w:marLeft w:val="0"/>
          <w:marRight w:val="0"/>
          <w:marTop w:val="0"/>
          <w:marBottom w:val="0"/>
          <w:divBdr>
            <w:top w:val="none" w:sz="0" w:space="0" w:color="auto"/>
            <w:left w:val="none" w:sz="0" w:space="0" w:color="auto"/>
            <w:bottom w:val="none" w:sz="0" w:space="0" w:color="auto"/>
            <w:right w:val="none" w:sz="0" w:space="0" w:color="auto"/>
          </w:divBdr>
        </w:div>
        <w:div w:id="1903714407">
          <w:marLeft w:val="0"/>
          <w:marRight w:val="0"/>
          <w:marTop w:val="0"/>
          <w:marBottom w:val="0"/>
          <w:divBdr>
            <w:top w:val="none" w:sz="0" w:space="0" w:color="auto"/>
            <w:left w:val="none" w:sz="0" w:space="0" w:color="auto"/>
            <w:bottom w:val="none" w:sz="0" w:space="0" w:color="auto"/>
            <w:right w:val="none" w:sz="0" w:space="0" w:color="auto"/>
          </w:divBdr>
        </w:div>
        <w:div w:id="1639606161">
          <w:marLeft w:val="0"/>
          <w:marRight w:val="0"/>
          <w:marTop w:val="0"/>
          <w:marBottom w:val="0"/>
          <w:divBdr>
            <w:top w:val="none" w:sz="0" w:space="0" w:color="auto"/>
            <w:left w:val="none" w:sz="0" w:space="0" w:color="auto"/>
            <w:bottom w:val="none" w:sz="0" w:space="0" w:color="auto"/>
            <w:right w:val="none" w:sz="0" w:space="0" w:color="auto"/>
          </w:divBdr>
        </w:div>
        <w:div w:id="155774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612F-C4F8-46F6-BF0B-94A4F9C6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中尉</dc:creator>
  <cp:lastModifiedBy>dell</cp:lastModifiedBy>
  <cp:revision>2</cp:revision>
  <cp:lastPrinted>2021-11-19T07:03:00Z</cp:lastPrinted>
  <dcterms:created xsi:type="dcterms:W3CDTF">2023-04-11T08:09:00Z</dcterms:created>
  <dcterms:modified xsi:type="dcterms:W3CDTF">2023-04-11T08:09:00Z</dcterms:modified>
</cp:coreProperties>
</file>