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1CED" w14:textId="77777777" w:rsidR="006E2835" w:rsidRDefault="00842F1A">
      <w:pPr>
        <w:spacing w:line="620" w:lineRule="exact"/>
        <w:jc w:val="left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/>
          <w:kern w:val="0"/>
          <w:sz w:val="32"/>
          <w:szCs w:val="32"/>
          <w:u w:color="000000"/>
        </w:rPr>
        <w:t>附件</w:t>
      </w:r>
      <w:r>
        <w:rPr>
          <w:rFonts w:eastAsia="仿宋_GB2312"/>
          <w:kern w:val="0"/>
          <w:sz w:val="32"/>
          <w:szCs w:val="32"/>
          <w:u w:color="000000"/>
        </w:rPr>
        <w:t>1</w:t>
      </w:r>
    </w:p>
    <w:p w14:paraId="0E5FEB69" w14:textId="1AB973C6" w:rsidR="006E2835" w:rsidRDefault="00BD1615">
      <w:pPr>
        <w:spacing w:line="620" w:lineRule="exact"/>
        <w:jc w:val="center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44"/>
          <w:szCs w:val="44"/>
        </w:rPr>
        <w:t>中国保健协会</w:t>
      </w:r>
      <w:r w:rsidR="00842F1A">
        <w:rPr>
          <w:rFonts w:ascii="仿宋" w:eastAsia="仿宋" w:hAnsi="仿宋" w:cs="仿宋" w:hint="eastAsia"/>
          <w:sz w:val="44"/>
          <w:szCs w:val="44"/>
        </w:rPr>
        <w:t>202</w:t>
      </w:r>
      <w:r w:rsidR="00D67B7A">
        <w:rPr>
          <w:rFonts w:ascii="仿宋" w:eastAsia="仿宋" w:hAnsi="仿宋" w:cs="仿宋"/>
          <w:sz w:val="44"/>
          <w:szCs w:val="44"/>
        </w:rPr>
        <w:t>3</w:t>
      </w:r>
      <w:r w:rsidR="00842F1A">
        <w:rPr>
          <w:rFonts w:ascii="仿宋" w:eastAsia="仿宋" w:hAnsi="仿宋" w:cs="仿宋" w:hint="eastAsia"/>
          <w:sz w:val="44"/>
          <w:szCs w:val="44"/>
        </w:rPr>
        <w:t>年公开招聘 “在线笔试”考生须知</w:t>
      </w:r>
    </w:p>
    <w:p w14:paraId="10D6CFBF" w14:textId="77777777" w:rsidR="006E2835" w:rsidRDefault="006E2835">
      <w:pPr>
        <w:snapToGrid w:val="0"/>
        <w:spacing w:line="620" w:lineRule="exact"/>
        <w:jc w:val="center"/>
        <w:rPr>
          <w:rFonts w:eastAsia="仿宋_GB2312"/>
          <w:kern w:val="0"/>
          <w:sz w:val="32"/>
          <w:szCs w:val="32"/>
          <w:u w:color="000000"/>
        </w:rPr>
      </w:pPr>
    </w:p>
    <w:p w14:paraId="1BEC997F" w14:textId="77777777" w:rsidR="006E2835" w:rsidRDefault="00842F1A">
      <w:pPr>
        <w:snapToGrid w:val="0"/>
        <w:spacing w:line="62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  <w:u w:color="000000"/>
        </w:rPr>
        <w:t>一、笔试安排</w:t>
      </w:r>
    </w:p>
    <w:p w14:paraId="5EC95F12" w14:textId="77777777" w:rsidR="006E2835" w:rsidRDefault="00842F1A">
      <w:pPr>
        <w:snapToGrid w:val="0"/>
        <w:spacing w:line="620" w:lineRule="exact"/>
        <w:ind w:firstLineChars="200" w:firstLine="643"/>
        <w:jc w:val="left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（一）正式考试</w:t>
      </w:r>
    </w:p>
    <w:p w14:paraId="6E512FBF" w14:textId="1A7C5902" w:rsidR="006E2835" w:rsidRPr="002C0828" w:rsidRDefault="00842F1A">
      <w:pPr>
        <w:snapToGrid w:val="0"/>
        <w:spacing w:line="620" w:lineRule="exact"/>
        <w:ind w:firstLineChars="200" w:firstLine="640"/>
        <w:jc w:val="left"/>
        <w:rPr>
          <w:rFonts w:eastAsiaTheme="minorEastAsia" w:hint="eastAsia"/>
          <w:b/>
          <w:bCs/>
          <w:color w:val="0563C1" w:themeColor="hyperlink"/>
          <w:sz w:val="32"/>
          <w:szCs w:val="40"/>
          <w:u w:val="single"/>
        </w:rPr>
      </w:pPr>
      <w:r>
        <w:rPr>
          <w:rFonts w:eastAsia="仿宋_GB2312"/>
          <w:kern w:val="0"/>
          <w:sz w:val="32"/>
          <w:szCs w:val="32"/>
          <w:u w:color="000000"/>
        </w:rPr>
        <w:t>1.</w:t>
      </w:r>
      <w:r>
        <w:rPr>
          <w:rFonts w:eastAsia="仿宋_GB2312"/>
          <w:kern w:val="0"/>
          <w:sz w:val="32"/>
          <w:szCs w:val="32"/>
          <w:u w:color="000000"/>
        </w:rPr>
        <w:t>考试开始时间为</w:t>
      </w:r>
      <w:r>
        <w:rPr>
          <w:rFonts w:eastAsia="仿宋_GB2312"/>
          <w:b/>
          <w:bCs/>
          <w:sz w:val="32"/>
          <w:szCs w:val="32"/>
        </w:rPr>
        <w:t>202</w:t>
      </w:r>
      <w:r w:rsidR="00D67B7A"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年</w:t>
      </w:r>
      <w:r w:rsidR="00BD1615">
        <w:rPr>
          <w:rFonts w:eastAsia="仿宋_GB2312"/>
          <w:b/>
          <w:bCs/>
          <w:sz w:val="32"/>
          <w:szCs w:val="32"/>
        </w:rPr>
        <w:t>3</w:t>
      </w:r>
      <w:r>
        <w:rPr>
          <w:rFonts w:eastAsia="仿宋_GB2312"/>
          <w:b/>
          <w:bCs/>
          <w:sz w:val="32"/>
          <w:szCs w:val="32"/>
        </w:rPr>
        <w:t>月</w:t>
      </w:r>
      <w:r w:rsidR="00BD1615">
        <w:rPr>
          <w:rFonts w:eastAsia="仿宋_GB2312"/>
          <w:b/>
          <w:bCs/>
          <w:sz w:val="32"/>
          <w:szCs w:val="32"/>
        </w:rPr>
        <w:t>19</w:t>
      </w:r>
      <w:r>
        <w:rPr>
          <w:rFonts w:eastAsia="仿宋_GB2312"/>
          <w:b/>
          <w:bCs/>
          <w:sz w:val="32"/>
          <w:szCs w:val="32"/>
        </w:rPr>
        <w:t>日</w:t>
      </w:r>
      <w:r w:rsidR="00BD1615">
        <w:rPr>
          <w:rFonts w:ascii="宋体" w:hAnsi="宋体" w:cs="宋体" w:hint="eastAsia"/>
          <w:b/>
          <w:bCs/>
          <w:sz w:val="32"/>
          <w:szCs w:val="32"/>
        </w:rPr>
        <w:t>上</w:t>
      </w:r>
      <w:r>
        <w:rPr>
          <w:rFonts w:eastAsia="仿宋_GB2312"/>
          <w:b/>
          <w:bCs/>
          <w:sz w:val="32"/>
          <w:szCs w:val="32"/>
        </w:rPr>
        <w:t>午</w:t>
      </w:r>
      <w:r w:rsidR="00D67B7A">
        <w:rPr>
          <w:rFonts w:eastAsia="仿宋_GB2312"/>
          <w:b/>
          <w:bCs/>
          <w:sz w:val="32"/>
          <w:szCs w:val="32"/>
        </w:rPr>
        <w:t>0</w:t>
      </w:r>
      <w:r w:rsidR="00BD1615">
        <w:rPr>
          <w:rFonts w:eastAsia="仿宋_GB2312"/>
          <w:b/>
          <w:bCs/>
          <w:sz w:val="32"/>
          <w:szCs w:val="32"/>
        </w:rPr>
        <w:t>9</w:t>
      </w:r>
      <w:r>
        <w:rPr>
          <w:rFonts w:eastAsia="仿宋_GB2312"/>
          <w:b/>
          <w:bCs/>
          <w:sz w:val="32"/>
          <w:szCs w:val="32"/>
        </w:rPr>
        <w:t>:</w:t>
      </w:r>
      <w:r w:rsidR="00D67B7A">
        <w:rPr>
          <w:rFonts w:eastAsia="仿宋_GB2312"/>
          <w:b/>
          <w:bCs/>
          <w:sz w:val="32"/>
          <w:szCs w:val="32"/>
        </w:rPr>
        <w:t>0</w:t>
      </w:r>
      <w:r>
        <w:rPr>
          <w:rFonts w:eastAsia="仿宋_GB2312"/>
          <w:b/>
          <w:bCs/>
          <w:sz w:val="32"/>
          <w:szCs w:val="32"/>
        </w:rPr>
        <w:t>0</w:t>
      </w:r>
      <w:r>
        <w:rPr>
          <w:rFonts w:ascii="宋体" w:hAnsi="宋体" w:hint="eastAsia"/>
          <w:b/>
          <w:bCs/>
          <w:sz w:val="32"/>
          <w:szCs w:val="32"/>
        </w:rPr>
        <w:t>～</w:t>
      </w:r>
      <w:r w:rsidR="00BD1615">
        <w:rPr>
          <w:rFonts w:ascii="宋体" w:hAnsi="宋体" w:hint="eastAsia"/>
          <w:b/>
          <w:bCs/>
          <w:sz w:val="32"/>
          <w:szCs w:val="32"/>
        </w:rPr>
        <w:t>1</w:t>
      </w:r>
      <w:r w:rsidR="00BD1615">
        <w:rPr>
          <w:rFonts w:ascii="宋体" w:hAnsi="宋体"/>
          <w:b/>
          <w:bCs/>
          <w:sz w:val="32"/>
          <w:szCs w:val="32"/>
        </w:rPr>
        <w:t>1</w:t>
      </w:r>
      <w:r>
        <w:rPr>
          <w:rFonts w:eastAsia="仿宋_GB2312"/>
          <w:b/>
          <w:bCs/>
          <w:sz w:val="32"/>
          <w:szCs w:val="32"/>
        </w:rPr>
        <w:t>:</w:t>
      </w:r>
      <w:r w:rsidR="00D67B7A">
        <w:rPr>
          <w:rFonts w:eastAsia="仿宋_GB2312"/>
          <w:b/>
          <w:bCs/>
          <w:sz w:val="32"/>
          <w:szCs w:val="32"/>
        </w:rPr>
        <w:t>0</w:t>
      </w:r>
      <w:r>
        <w:rPr>
          <w:rFonts w:eastAsia="仿宋_GB2312" w:hint="eastAsia"/>
          <w:b/>
          <w:bCs/>
          <w:sz w:val="32"/>
          <w:szCs w:val="32"/>
        </w:rPr>
        <w:t>0</w:t>
      </w:r>
      <w:r>
        <w:rPr>
          <w:rFonts w:eastAsia="仿宋_GB2312"/>
          <w:b/>
          <w:bCs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  <w:u w:color="000000"/>
        </w:rPr>
        <w:t>考试科目与具体时间安排请登录以下网址</w:t>
      </w:r>
      <w:r>
        <w:rPr>
          <w:rFonts w:eastAsia="仿宋_GB2312" w:hint="eastAsia"/>
          <w:kern w:val="0"/>
          <w:sz w:val="32"/>
          <w:szCs w:val="32"/>
          <w:u w:color="000000"/>
        </w:rPr>
        <w:t>或考生报考报名表所提供的邮箱查看</w:t>
      </w:r>
      <w:r>
        <w:rPr>
          <w:rFonts w:eastAsia="仿宋_GB2312"/>
          <w:kern w:val="0"/>
          <w:sz w:val="32"/>
          <w:szCs w:val="32"/>
          <w:u w:color="000000"/>
        </w:rPr>
        <w:t>准考证信息</w:t>
      </w:r>
      <w:r w:rsidR="002C0828">
        <w:rPr>
          <w:rFonts w:ascii="宋体" w:hAnsi="宋体" w:cs="宋体" w:hint="eastAsia"/>
          <w:kern w:val="0"/>
          <w:sz w:val="32"/>
          <w:szCs w:val="32"/>
          <w:u w:color="000000"/>
        </w:rPr>
        <w:t xml:space="preserve">，登录网址： </w:t>
      </w:r>
      <w:hyperlink r:id="rId7" w:history="1">
        <w:r w:rsidR="002C0828" w:rsidRPr="00CF4E4C">
          <w:rPr>
            <w:rStyle w:val="af"/>
            <w:rFonts w:eastAsia="仿宋_GB2312"/>
            <w:kern w:val="0"/>
            <w:sz w:val="32"/>
            <w:szCs w:val="32"/>
          </w:rPr>
          <w:t>https://t.weicewang.com/notify/14299</w:t>
        </w:r>
      </w:hyperlink>
      <w:r w:rsidR="002C0828">
        <w:rPr>
          <w:rFonts w:eastAsiaTheme="minorEastAsia" w:hint="eastAsia"/>
          <w:kern w:val="0"/>
          <w:sz w:val="32"/>
          <w:szCs w:val="32"/>
          <w:u w:color="000000"/>
        </w:rPr>
        <w:t xml:space="preserve"> </w:t>
      </w:r>
    </w:p>
    <w:p w14:paraId="14A73FFC" w14:textId="25D4B8A2" w:rsidR="00BD1615" w:rsidRDefault="00842F1A">
      <w:pPr>
        <w:snapToGrid w:val="0"/>
        <w:spacing w:line="620" w:lineRule="exact"/>
        <w:ind w:firstLineChars="200" w:firstLine="640"/>
        <w:rPr>
          <w:rFonts w:eastAsiaTheme="minorEastAsia" w:hint="eastAsia"/>
          <w:b/>
          <w:color w:val="000000"/>
          <w:kern w:val="0"/>
          <w:sz w:val="32"/>
          <w:szCs w:val="32"/>
          <w:u w:val="single"/>
        </w:rPr>
      </w:pPr>
      <w:r>
        <w:rPr>
          <w:rFonts w:eastAsia="仿宋_GB2312"/>
          <w:kern w:val="0"/>
          <w:sz w:val="32"/>
          <w:szCs w:val="32"/>
          <w:u w:color="000000"/>
        </w:rPr>
        <w:t>2.</w:t>
      </w:r>
      <w:r>
        <w:rPr>
          <w:rFonts w:eastAsia="仿宋_GB2312" w:hint="eastAsia"/>
          <w:kern w:val="0"/>
          <w:sz w:val="32"/>
          <w:szCs w:val="32"/>
          <w:u w:color="000000"/>
        </w:rPr>
        <w:t>开考</w:t>
      </w:r>
      <w:r>
        <w:rPr>
          <w:rFonts w:eastAsia="仿宋_GB2312"/>
          <w:kern w:val="0"/>
          <w:sz w:val="32"/>
          <w:szCs w:val="32"/>
          <w:u w:color="000000"/>
        </w:rPr>
        <w:t>前</w:t>
      </w:r>
      <w:r w:rsidR="00BD1615">
        <w:rPr>
          <w:rFonts w:eastAsia="仿宋_GB2312"/>
          <w:kern w:val="0"/>
          <w:sz w:val="32"/>
          <w:szCs w:val="32"/>
          <w:u w:color="000000"/>
        </w:rPr>
        <w:t>45</w:t>
      </w:r>
      <w:r>
        <w:rPr>
          <w:rFonts w:eastAsia="仿宋_GB2312"/>
          <w:kern w:val="0"/>
          <w:sz w:val="32"/>
          <w:szCs w:val="32"/>
          <w:u w:color="000000"/>
        </w:rPr>
        <w:t>分钟</w:t>
      </w:r>
      <w:r>
        <w:rPr>
          <w:rFonts w:eastAsia="仿宋_GB2312" w:hint="eastAsia"/>
          <w:kern w:val="0"/>
          <w:sz w:val="32"/>
          <w:szCs w:val="32"/>
          <w:u w:color="000000"/>
        </w:rPr>
        <w:t>（</w:t>
      </w:r>
      <w:r>
        <w:rPr>
          <w:rFonts w:eastAsia="仿宋_GB2312"/>
          <w:b/>
          <w:kern w:val="0"/>
          <w:sz w:val="32"/>
          <w:szCs w:val="32"/>
          <w:u w:color="000000"/>
        </w:rPr>
        <w:t>202</w:t>
      </w:r>
      <w:r w:rsidR="00D67B7A">
        <w:rPr>
          <w:rFonts w:eastAsia="仿宋_GB2312"/>
          <w:b/>
          <w:kern w:val="0"/>
          <w:sz w:val="32"/>
          <w:szCs w:val="32"/>
          <w:u w:color="000000"/>
        </w:rPr>
        <w:t>3</w:t>
      </w:r>
      <w:r>
        <w:rPr>
          <w:rFonts w:eastAsia="仿宋_GB2312"/>
          <w:b/>
          <w:kern w:val="0"/>
          <w:sz w:val="32"/>
          <w:szCs w:val="32"/>
          <w:u w:color="000000"/>
        </w:rPr>
        <w:t>年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3</w:t>
      </w:r>
      <w:r>
        <w:rPr>
          <w:rFonts w:eastAsia="仿宋_GB2312"/>
          <w:b/>
          <w:kern w:val="0"/>
          <w:sz w:val="32"/>
          <w:szCs w:val="32"/>
          <w:u w:color="000000"/>
        </w:rPr>
        <w:t>月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19</w:t>
      </w:r>
      <w:r>
        <w:rPr>
          <w:rFonts w:eastAsia="仿宋_GB2312"/>
          <w:b/>
          <w:kern w:val="0"/>
          <w:sz w:val="32"/>
          <w:szCs w:val="32"/>
          <w:u w:color="000000"/>
        </w:rPr>
        <w:t>日</w:t>
      </w:r>
      <w:r w:rsidR="00D67B7A">
        <w:rPr>
          <w:rFonts w:eastAsia="仿宋_GB2312"/>
          <w:b/>
          <w:kern w:val="0"/>
          <w:sz w:val="32"/>
          <w:szCs w:val="32"/>
          <w:u w:color="000000"/>
        </w:rPr>
        <w:t>0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8</w:t>
      </w:r>
      <w:r>
        <w:rPr>
          <w:rFonts w:eastAsia="仿宋_GB2312"/>
          <w:b/>
          <w:kern w:val="0"/>
          <w:sz w:val="32"/>
          <w:szCs w:val="32"/>
          <w:u w:color="000000"/>
        </w:rPr>
        <w:t>: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15</w:t>
      </w:r>
      <w:r>
        <w:rPr>
          <w:rFonts w:eastAsia="仿宋_GB2312" w:hint="eastAsia"/>
          <w:kern w:val="0"/>
          <w:sz w:val="32"/>
          <w:szCs w:val="32"/>
          <w:u w:color="000000"/>
        </w:rPr>
        <w:t>），</w:t>
      </w:r>
      <w:r>
        <w:rPr>
          <w:rFonts w:eastAsia="仿宋_GB2312"/>
          <w:kern w:val="0"/>
          <w:sz w:val="32"/>
          <w:szCs w:val="32"/>
          <w:u w:color="000000"/>
        </w:rPr>
        <w:t>考生可登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录在线笔试系统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；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正式考试开考后</w:t>
      </w:r>
      <w:r w:rsidR="00BD1615">
        <w:rPr>
          <w:rFonts w:eastAsia="仿宋_GB2312"/>
          <w:color w:val="000000"/>
          <w:kern w:val="0"/>
          <w:sz w:val="32"/>
          <w:szCs w:val="32"/>
          <w:u w:color="000000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0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分钟（</w:t>
      </w:r>
      <w:r>
        <w:rPr>
          <w:rFonts w:eastAsia="仿宋_GB2312"/>
          <w:b/>
          <w:kern w:val="0"/>
          <w:sz w:val="32"/>
          <w:szCs w:val="32"/>
          <w:u w:color="000000"/>
        </w:rPr>
        <w:t>202</w:t>
      </w:r>
      <w:r w:rsidR="00D67B7A">
        <w:rPr>
          <w:rFonts w:eastAsia="仿宋_GB2312"/>
          <w:b/>
          <w:kern w:val="0"/>
          <w:sz w:val="32"/>
          <w:szCs w:val="32"/>
          <w:u w:color="000000"/>
        </w:rPr>
        <w:t>3</w:t>
      </w:r>
      <w:r>
        <w:rPr>
          <w:rFonts w:eastAsia="仿宋_GB2312"/>
          <w:b/>
          <w:kern w:val="0"/>
          <w:sz w:val="32"/>
          <w:szCs w:val="32"/>
          <w:u w:color="000000"/>
        </w:rPr>
        <w:t>年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3</w:t>
      </w:r>
      <w:r>
        <w:rPr>
          <w:rFonts w:eastAsia="仿宋_GB2312"/>
          <w:b/>
          <w:kern w:val="0"/>
          <w:sz w:val="32"/>
          <w:szCs w:val="32"/>
          <w:u w:color="000000"/>
        </w:rPr>
        <w:t>月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19</w:t>
      </w:r>
      <w:r>
        <w:rPr>
          <w:rFonts w:eastAsia="仿宋_GB2312"/>
          <w:b/>
          <w:kern w:val="0"/>
          <w:sz w:val="32"/>
          <w:szCs w:val="32"/>
          <w:u w:color="000000"/>
        </w:rPr>
        <w:t>日</w:t>
      </w:r>
      <w:r w:rsidR="00D67B7A">
        <w:rPr>
          <w:rFonts w:eastAsia="仿宋_GB2312" w:hint="eastAsia"/>
          <w:b/>
          <w:kern w:val="0"/>
          <w:sz w:val="32"/>
          <w:szCs w:val="32"/>
          <w:u w:color="000000"/>
        </w:rPr>
        <w:t>0</w:t>
      </w:r>
      <w:r w:rsidR="00BD1615">
        <w:rPr>
          <w:rFonts w:eastAsia="仿宋_GB2312"/>
          <w:b/>
          <w:kern w:val="0"/>
          <w:sz w:val="32"/>
          <w:szCs w:val="32"/>
          <w:u w:color="000000"/>
        </w:rPr>
        <w:t>9</w:t>
      </w:r>
      <w:r>
        <w:rPr>
          <w:rFonts w:eastAsia="仿宋_GB2312" w:hint="eastAsia"/>
          <w:b/>
          <w:kern w:val="0"/>
          <w:sz w:val="32"/>
          <w:szCs w:val="32"/>
          <w:u w:color="000000"/>
        </w:rPr>
        <w:t>：</w:t>
      </w:r>
      <w:r w:rsidR="00BD1615">
        <w:rPr>
          <w:rFonts w:eastAsiaTheme="minorEastAsia" w:hint="eastAsia"/>
          <w:b/>
          <w:kern w:val="0"/>
          <w:sz w:val="32"/>
          <w:szCs w:val="32"/>
          <w:u w:color="000000"/>
        </w:rPr>
        <w:t>3</w:t>
      </w:r>
      <w:r>
        <w:rPr>
          <w:rFonts w:eastAsia="仿宋_GB2312" w:hint="eastAsia"/>
          <w:b/>
          <w:kern w:val="0"/>
          <w:sz w:val="32"/>
          <w:szCs w:val="32"/>
          <w:u w:color="000000"/>
        </w:rPr>
        <w:t>0</w:t>
      </w:r>
      <w:r>
        <w:rPr>
          <w:rFonts w:eastAsia="仿宋_GB2312" w:hint="eastAsia"/>
          <w:b/>
          <w:kern w:val="0"/>
          <w:sz w:val="32"/>
          <w:szCs w:val="32"/>
          <w:u w:color="000000"/>
        </w:rPr>
        <w:t>以后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）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仍未登录系统的考生，将无法登录，视为自动弃考。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>登录后全程不得离开考试设备和监控设备。</w:t>
      </w:r>
      <w:r w:rsidR="00BD1615"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考试开始9</w:t>
      </w:r>
      <w:r w:rsidR="00BD1615">
        <w:rPr>
          <w:rFonts w:ascii="宋体" w:hAnsi="宋体" w:cs="宋体"/>
          <w:b/>
          <w:color w:val="000000"/>
          <w:kern w:val="0"/>
          <w:sz w:val="32"/>
          <w:szCs w:val="32"/>
          <w:u w:val="single"/>
        </w:rPr>
        <w:t>0</w:t>
      </w:r>
      <w:r w:rsidR="00BD1615">
        <w:rPr>
          <w:rFonts w:ascii="宋体" w:hAnsi="宋体" w:cs="宋体" w:hint="eastAsia"/>
          <w:b/>
          <w:color w:val="000000"/>
          <w:kern w:val="0"/>
          <w:sz w:val="32"/>
          <w:szCs w:val="32"/>
          <w:u w:val="single"/>
        </w:rPr>
        <w:t>分钟以后可以提前交卷，点击“提交”，系统自动退出。考试时间到，系统将统一收取试卷。</w:t>
      </w:r>
    </w:p>
    <w:p w14:paraId="4105EDF3" w14:textId="77777777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b/>
          <w:color w:val="000000"/>
          <w:kern w:val="0"/>
          <w:sz w:val="32"/>
          <w:szCs w:val="32"/>
          <w:u w:val="thick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3.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正式考试前，将组织模拟测试。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>如未按时参加模拟测试，可以参加正式考试。但考生因未参加模拟测试导致正式考试无法正常进行的，自行承担责任。</w:t>
      </w:r>
    </w:p>
    <w:p w14:paraId="1B8667D5" w14:textId="5BE2B572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4.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考生下载并认真阅读本须知和《</w:t>
      </w:r>
      <w:r w:rsidR="00BD1615">
        <w:rPr>
          <w:rFonts w:ascii="宋体" w:hAnsi="宋体" w:cs="宋体" w:hint="eastAsia"/>
          <w:color w:val="000000"/>
          <w:kern w:val="0"/>
          <w:sz w:val="32"/>
          <w:szCs w:val="32"/>
          <w:u w:color="000000"/>
        </w:rPr>
        <w:t>中国保健协会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202</w:t>
      </w:r>
      <w:r w:rsidR="00D67B7A">
        <w:rPr>
          <w:rFonts w:eastAsia="仿宋_GB2312"/>
          <w:color w:val="000000"/>
          <w:kern w:val="0"/>
          <w:sz w:val="32"/>
          <w:szCs w:val="32"/>
          <w:u w:color="000000"/>
        </w:rPr>
        <w:t>3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年公开招聘</w:t>
      </w:r>
      <w:r>
        <w:rPr>
          <w:rFonts w:eastAsia="仿宋_GB2312" w:hint="eastAsia"/>
          <w:color w:val="000000"/>
          <w:kern w:val="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kern w:val="0"/>
          <w:sz w:val="32"/>
          <w:szCs w:val="32"/>
        </w:rPr>
        <w:t>“在线</w:t>
      </w:r>
      <w:r>
        <w:rPr>
          <w:rFonts w:eastAsia="仿宋_GB2312"/>
          <w:color w:val="000000"/>
          <w:kern w:val="0"/>
          <w:sz w:val="32"/>
          <w:szCs w:val="32"/>
        </w:rPr>
        <w:t>笔试</w:t>
      </w:r>
      <w:r>
        <w:rPr>
          <w:rFonts w:eastAsia="仿宋_GB2312" w:hint="eastAsia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考生操作指南》（以下简称《操作指南》）和《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“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在线笔试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”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系统常见问题解决方案》（以下简称《常见问题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lastRenderedPageBreak/>
        <w:t>解决方案》），了解笔试要求和注意事项，提前准备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符合要求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的考试场所及设备。</w:t>
      </w:r>
    </w:p>
    <w:p w14:paraId="0E4A2714" w14:textId="77777777" w:rsidR="006E2835" w:rsidRDefault="00842F1A">
      <w:pPr>
        <w:snapToGrid w:val="0"/>
        <w:spacing w:line="620" w:lineRule="exact"/>
        <w:ind w:firstLineChars="200" w:firstLine="643"/>
        <w:rPr>
          <w:rFonts w:eastAsia="楷体_GB2312"/>
          <w:b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（二）模拟测试</w:t>
      </w:r>
    </w:p>
    <w:p w14:paraId="4DC9F5CB" w14:textId="2BB95EE7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1.</w:t>
      </w:r>
      <w:r>
        <w:rPr>
          <w:rFonts w:eastAsia="仿宋_GB2312"/>
          <w:b/>
          <w:bCs/>
          <w:kern w:val="0"/>
          <w:sz w:val="32"/>
          <w:szCs w:val="32"/>
        </w:rPr>
        <w:t>模拟测试时间为</w:t>
      </w:r>
      <w:bookmarkStart w:id="0" w:name="_Hlk102345915"/>
      <w:r>
        <w:rPr>
          <w:rFonts w:eastAsia="仿宋_GB2312"/>
          <w:b/>
          <w:bCs/>
          <w:kern w:val="0"/>
          <w:sz w:val="32"/>
          <w:szCs w:val="32"/>
        </w:rPr>
        <w:t>202</w:t>
      </w:r>
      <w:r w:rsidR="00D67B7A">
        <w:rPr>
          <w:rFonts w:eastAsia="仿宋_GB2312"/>
          <w:b/>
          <w:bCs/>
          <w:kern w:val="0"/>
          <w:sz w:val="32"/>
          <w:szCs w:val="32"/>
        </w:rPr>
        <w:t>3</w:t>
      </w:r>
      <w:r>
        <w:rPr>
          <w:rFonts w:eastAsia="仿宋_GB2312"/>
          <w:b/>
          <w:bCs/>
          <w:kern w:val="0"/>
          <w:sz w:val="32"/>
          <w:szCs w:val="32"/>
        </w:rPr>
        <w:t>年</w:t>
      </w:r>
      <w:r w:rsidR="00BD1615">
        <w:rPr>
          <w:rFonts w:eastAsia="仿宋_GB2312"/>
          <w:b/>
          <w:bCs/>
          <w:kern w:val="0"/>
          <w:sz w:val="32"/>
          <w:szCs w:val="32"/>
        </w:rPr>
        <w:t>3</w:t>
      </w:r>
      <w:r>
        <w:rPr>
          <w:rFonts w:eastAsia="仿宋_GB2312"/>
          <w:b/>
          <w:bCs/>
          <w:kern w:val="0"/>
          <w:sz w:val="32"/>
          <w:szCs w:val="32"/>
        </w:rPr>
        <w:t>月</w:t>
      </w:r>
      <w:r w:rsidR="00BD1615">
        <w:rPr>
          <w:rFonts w:eastAsia="仿宋_GB2312"/>
          <w:b/>
          <w:bCs/>
          <w:kern w:val="0"/>
          <w:sz w:val="32"/>
          <w:szCs w:val="32"/>
        </w:rPr>
        <w:t>18</w:t>
      </w:r>
      <w:r>
        <w:rPr>
          <w:rFonts w:eastAsia="仿宋_GB2312"/>
          <w:b/>
          <w:bCs/>
          <w:kern w:val="0"/>
          <w:sz w:val="32"/>
          <w:szCs w:val="32"/>
        </w:rPr>
        <w:t>日</w:t>
      </w:r>
      <w:r w:rsidR="00BD1615">
        <w:rPr>
          <w:rFonts w:eastAsiaTheme="minorEastAsia" w:hint="eastAsia"/>
          <w:b/>
          <w:bCs/>
          <w:kern w:val="0"/>
          <w:sz w:val="32"/>
          <w:szCs w:val="32"/>
        </w:rPr>
        <w:t>9</w:t>
      </w:r>
      <w:r>
        <w:rPr>
          <w:rFonts w:eastAsia="仿宋_GB2312"/>
          <w:b/>
          <w:bCs/>
          <w:kern w:val="0"/>
          <w:sz w:val="32"/>
          <w:szCs w:val="32"/>
        </w:rPr>
        <w:t>:00</w:t>
      </w:r>
      <w:r>
        <w:rPr>
          <w:rFonts w:ascii="宋体" w:hAnsi="宋体" w:hint="eastAsia"/>
          <w:b/>
          <w:bCs/>
          <w:kern w:val="0"/>
          <w:sz w:val="32"/>
          <w:szCs w:val="32"/>
        </w:rPr>
        <w:t>～</w:t>
      </w:r>
      <w:r w:rsidR="00BD1615">
        <w:rPr>
          <w:rFonts w:eastAsia="仿宋_GB2312"/>
          <w:b/>
          <w:bCs/>
          <w:kern w:val="0"/>
          <w:sz w:val="32"/>
          <w:szCs w:val="32"/>
        </w:rPr>
        <w:t>21</w:t>
      </w:r>
      <w:r>
        <w:rPr>
          <w:rFonts w:eastAsia="仿宋_GB2312" w:hint="eastAsia"/>
          <w:b/>
          <w:bCs/>
          <w:kern w:val="0"/>
          <w:sz w:val="32"/>
          <w:szCs w:val="32"/>
        </w:rPr>
        <w:t>:00</w:t>
      </w:r>
      <w:bookmarkEnd w:id="0"/>
      <w:r>
        <w:rPr>
          <w:rFonts w:eastAsia="仿宋_GB2312"/>
          <w:bCs/>
          <w:kern w:val="0"/>
          <w:sz w:val="32"/>
          <w:szCs w:val="32"/>
        </w:rPr>
        <w:t>。在上述时间任一时间段内可登录测试系统，测试总时长为</w:t>
      </w:r>
      <w:r>
        <w:rPr>
          <w:rFonts w:eastAsia="仿宋_GB2312" w:hint="eastAsia"/>
          <w:bCs/>
          <w:kern w:val="0"/>
          <w:sz w:val="32"/>
          <w:szCs w:val="32"/>
        </w:rPr>
        <w:t>30</w:t>
      </w:r>
      <w:r>
        <w:rPr>
          <w:rFonts w:eastAsia="仿宋_GB2312" w:hint="eastAsia"/>
          <w:bCs/>
          <w:kern w:val="0"/>
          <w:sz w:val="32"/>
          <w:szCs w:val="32"/>
        </w:rPr>
        <w:t>分钟。请考生自行选择合适时间段登录测试系统，并保证连续测试</w:t>
      </w:r>
      <w:r>
        <w:rPr>
          <w:rFonts w:eastAsia="仿宋_GB2312" w:hint="eastAsia"/>
          <w:bCs/>
          <w:kern w:val="0"/>
          <w:sz w:val="32"/>
          <w:szCs w:val="32"/>
        </w:rPr>
        <w:t>30</w:t>
      </w:r>
      <w:r>
        <w:rPr>
          <w:rFonts w:eastAsia="仿宋_GB2312" w:hint="eastAsia"/>
          <w:bCs/>
          <w:kern w:val="0"/>
          <w:sz w:val="32"/>
          <w:szCs w:val="32"/>
        </w:rPr>
        <w:t>分钟。</w:t>
      </w:r>
    </w:p>
    <w:p w14:paraId="57E74A2E" w14:textId="7829D88F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2.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模拟测试与正式考试流程一致，仅供考生熟悉考试流程及测试考试环境。模拟测试不涉及任何正式考试试题及考察方向，也不计分。测试过程中如出现技术问题，请及时联系在线客服或拨打技术咨询电话。在线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笔试系统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技术咨询电话：</w:t>
      </w:r>
      <w:r w:rsidR="00006744">
        <w:rPr>
          <w:rFonts w:eastAsia="仿宋_GB2312" w:hint="eastAsia"/>
          <w:color w:val="000000"/>
          <w:kern w:val="0"/>
          <w:sz w:val="32"/>
          <w:szCs w:val="32"/>
          <w:u w:color="000000"/>
        </w:rPr>
        <w:t>1</w:t>
      </w:r>
      <w:r w:rsidR="00190B78">
        <w:rPr>
          <w:rFonts w:eastAsia="仿宋_GB2312"/>
          <w:color w:val="000000"/>
          <w:kern w:val="0"/>
          <w:sz w:val="32"/>
          <w:szCs w:val="32"/>
          <w:u w:color="000000"/>
        </w:rPr>
        <w:t>8515931984</w:t>
      </w:r>
      <w:r w:rsidR="00006744"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 w:rsidRPr="00006744">
        <w:rPr>
          <w:rFonts w:eastAsia="仿宋_GB2312" w:hint="eastAsia"/>
          <w:color w:val="000000"/>
          <w:kern w:val="0"/>
          <w:sz w:val="32"/>
          <w:szCs w:val="32"/>
          <w:u w:color="000000"/>
        </w:rPr>
        <w:t>13301396967</w:t>
      </w:r>
      <w:r w:rsidRPr="00006744">
        <w:rPr>
          <w:rFonts w:eastAsia="仿宋_GB2312" w:hint="eastAsia"/>
          <w:color w:val="000000"/>
          <w:kern w:val="0"/>
          <w:sz w:val="32"/>
          <w:szCs w:val="32"/>
          <w:u w:color="000000"/>
        </w:rPr>
        <w:t>。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咨询时间：</w:t>
      </w:r>
      <w:r w:rsidRPr="00BD1615">
        <w:rPr>
          <w:rFonts w:eastAsia="仿宋_GB2312"/>
          <w:color w:val="000000"/>
          <w:kern w:val="0"/>
          <w:sz w:val="32"/>
          <w:szCs w:val="32"/>
          <w:u w:color="000000"/>
        </w:rPr>
        <w:t>202</w:t>
      </w:r>
      <w:r w:rsidR="00190B78" w:rsidRPr="00BD1615">
        <w:rPr>
          <w:rFonts w:eastAsia="仿宋_GB2312"/>
          <w:color w:val="000000"/>
          <w:kern w:val="0"/>
          <w:sz w:val="32"/>
          <w:szCs w:val="32"/>
          <w:u w:color="000000"/>
        </w:rPr>
        <w:t>3</w:t>
      </w:r>
      <w:r w:rsidRPr="00BD1615">
        <w:rPr>
          <w:rFonts w:eastAsia="仿宋_GB2312"/>
          <w:color w:val="000000"/>
          <w:kern w:val="0"/>
          <w:sz w:val="32"/>
          <w:szCs w:val="32"/>
          <w:u w:color="000000"/>
        </w:rPr>
        <w:t>年</w:t>
      </w:r>
      <w:r w:rsidR="00BD1615" w:rsidRPr="00BD1615">
        <w:rPr>
          <w:rFonts w:eastAsia="仿宋_GB2312"/>
          <w:color w:val="000000"/>
          <w:kern w:val="0"/>
          <w:sz w:val="32"/>
          <w:szCs w:val="32"/>
          <w:u w:color="000000"/>
        </w:rPr>
        <w:t>3</w:t>
      </w:r>
      <w:r w:rsidRPr="00BD1615">
        <w:rPr>
          <w:rFonts w:eastAsia="仿宋_GB2312"/>
          <w:color w:val="000000"/>
          <w:kern w:val="0"/>
          <w:sz w:val="32"/>
          <w:szCs w:val="32"/>
          <w:u w:color="000000"/>
        </w:rPr>
        <w:t>月</w:t>
      </w:r>
      <w:r w:rsidR="00BD1615" w:rsidRPr="00BD1615">
        <w:rPr>
          <w:rFonts w:eastAsia="仿宋_GB2312"/>
          <w:color w:val="000000"/>
          <w:kern w:val="0"/>
          <w:sz w:val="32"/>
          <w:szCs w:val="32"/>
          <w:u w:color="000000"/>
        </w:rPr>
        <w:t>18</w:t>
      </w:r>
      <w:r w:rsidRPr="00BD1615">
        <w:rPr>
          <w:rFonts w:eastAsia="仿宋_GB2312"/>
          <w:color w:val="000000"/>
          <w:kern w:val="0"/>
          <w:sz w:val="32"/>
          <w:szCs w:val="32"/>
          <w:u w:color="000000"/>
        </w:rPr>
        <w:t>日</w:t>
      </w:r>
      <w:r w:rsidRPr="00BD1615">
        <w:rPr>
          <w:rFonts w:eastAsia="仿宋_GB2312" w:hint="eastAsia"/>
          <w:color w:val="000000"/>
          <w:kern w:val="0"/>
          <w:sz w:val="32"/>
          <w:szCs w:val="32"/>
          <w:u w:color="000000"/>
        </w:rPr>
        <w:t>（</w:t>
      </w:r>
      <w:r w:rsidRPr="00BD1615">
        <w:rPr>
          <w:rFonts w:eastAsia="仿宋_GB2312"/>
          <w:color w:val="000000"/>
          <w:kern w:val="0"/>
          <w:sz w:val="32"/>
          <w:szCs w:val="32"/>
          <w:u w:color="000000"/>
        </w:rPr>
        <w:t>9:00—</w:t>
      </w:r>
      <w:r w:rsidR="00BD1615" w:rsidRPr="00BD1615">
        <w:rPr>
          <w:rFonts w:eastAsia="仿宋_GB2312"/>
          <w:color w:val="000000"/>
          <w:kern w:val="0"/>
          <w:sz w:val="32"/>
          <w:szCs w:val="32"/>
          <w:u w:color="000000"/>
        </w:rPr>
        <w:t>21</w:t>
      </w:r>
      <w:r w:rsidRPr="00BD1615">
        <w:rPr>
          <w:rFonts w:eastAsia="仿宋_GB2312"/>
          <w:color w:val="000000"/>
          <w:kern w:val="0"/>
          <w:sz w:val="32"/>
          <w:szCs w:val="32"/>
          <w:u w:color="000000"/>
        </w:rPr>
        <w:t>:00</w:t>
      </w:r>
      <w:r w:rsidRPr="00BD1615">
        <w:rPr>
          <w:rFonts w:eastAsia="仿宋_GB2312" w:hint="eastAsia"/>
          <w:color w:val="000000"/>
          <w:kern w:val="0"/>
          <w:sz w:val="32"/>
          <w:szCs w:val="32"/>
          <w:u w:color="000000"/>
        </w:rPr>
        <w:t>）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。</w:t>
      </w:r>
    </w:p>
    <w:p w14:paraId="5F15B3F4" w14:textId="0C83AA38" w:rsidR="006E2835" w:rsidRPr="00190B78" w:rsidRDefault="00842F1A">
      <w:pPr>
        <w:snapToGrid w:val="0"/>
        <w:spacing w:line="620" w:lineRule="exact"/>
        <w:ind w:firstLineChars="196" w:firstLine="627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在模拟测试主观题作答区域输入如下内容：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“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>本人已</w:t>
      </w:r>
      <w:r>
        <w:rPr>
          <w:rFonts w:eastAsia="仿宋_GB2312" w:hint="eastAsia"/>
          <w:b/>
          <w:bCs/>
          <w:kern w:val="0"/>
          <w:sz w:val="32"/>
          <w:szCs w:val="32"/>
          <w:u w:val="single"/>
        </w:rPr>
        <w:t>完成</w:t>
      </w:r>
      <w:r>
        <w:rPr>
          <w:rFonts w:eastAsia="仿宋_GB2312"/>
          <w:b/>
          <w:bCs/>
          <w:sz w:val="32"/>
          <w:szCs w:val="32"/>
          <w:u w:val="single"/>
        </w:rPr>
        <w:t>202</w:t>
      </w:r>
      <w:r w:rsidR="00190B78">
        <w:rPr>
          <w:rFonts w:eastAsia="仿宋_GB2312"/>
          <w:b/>
          <w:bCs/>
          <w:sz w:val="32"/>
          <w:szCs w:val="32"/>
          <w:u w:val="single"/>
        </w:rPr>
        <w:t>3</w:t>
      </w:r>
      <w:r>
        <w:rPr>
          <w:rFonts w:eastAsia="仿宋_GB2312"/>
          <w:b/>
          <w:bCs/>
          <w:sz w:val="32"/>
          <w:szCs w:val="32"/>
          <w:u w:val="single"/>
        </w:rPr>
        <w:t>年度公开招聘在线机考笔试</w:t>
      </w:r>
      <w:r>
        <w:rPr>
          <w:rFonts w:eastAsia="仿宋_GB2312"/>
          <w:b/>
          <w:bCs/>
          <w:kern w:val="0"/>
          <w:sz w:val="32"/>
          <w:szCs w:val="32"/>
          <w:u w:val="single"/>
        </w:rPr>
        <w:t>模拟测试，并调试设备完毕，未发现技术和设备问题，可以参加正式考试。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最后点击屏幕右下方的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交卷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按钮，完成模拟测试。</w:t>
      </w:r>
    </w:p>
    <w:p w14:paraId="5EA59166" w14:textId="77777777" w:rsidR="006E2835" w:rsidRDefault="00842F1A">
      <w:pPr>
        <w:numPr>
          <w:ilvl w:val="255"/>
          <w:numId w:val="0"/>
        </w:num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3.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请考生确保模拟测试与正式考试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的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环境</w:t>
      </w:r>
      <w:r>
        <w:rPr>
          <w:rFonts w:eastAsia="仿宋_GB2312" w:hint="eastAsia"/>
          <w:color w:val="000000"/>
          <w:kern w:val="0"/>
          <w:sz w:val="32"/>
          <w:szCs w:val="32"/>
          <w:u w:color="000000"/>
        </w:rPr>
        <w:t>、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设备、网络保持一致。考试期间如发生个人考试设备或网络故障，故障解决后，可重新登录系统继续作答，之前的作答结果会实时保存。</w:t>
      </w:r>
    </w:p>
    <w:p w14:paraId="10C7D644" w14:textId="77777777" w:rsidR="006E2835" w:rsidRDefault="00842F1A">
      <w:pPr>
        <w:numPr>
          <w:ilvl w:val="255"/>
          <w:numId w:val="0"/>
        </w:num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自候考开始，考试全程均有监考老师进行实时监考。如发现问题，监考老师将进行消息提示，请随时留意并按要求调整。如涉嫌违纪经提醒仍不改正的，将被取消考试成绩！</w:t>
      </w:r>
    </w:p>
    <w:p w14:paraId="5D73AADE" w14:textId="77777777" w:rsidR="006E2835" w:rsidRDefault="00842F1A">
      <w:pPr>
        <w:numPr>
          <w:ilvl w:val="255"/>
          <w:numId w:val="0"/>
        </w:numPr>
        <w:snapToGrid w:val="0"/>
        <w:spacing w:line="620" w:lineRule="exact"/>
        <w:ind w:firstLineChars="200" w:firstLine="643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lastRenderedPageBreak/>
        <w:t>因个人考试环境发生变化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或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考试设备、网络故障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，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导致考试时间损失或无法正常考试的，不再安排补时或补考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,</w:t>
      </w:r>
      <w:r>
        <w:rPr>
          <w:rFonts w:eastAsia="仿宋_GB2312"/>
          <w:b/>
          <w:color w:val="000000"/>
          <w:kern w:val="0"/>
          <w:sz w:val="32"/>
          <w:szCs w:val="32"/>
          <w:u w:val="single"/>
        </w:rPr>
        <w:t>由考生自行承担责任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。</w:t>
      </w:r>
    </w:p>
    <w:p w14:paraId="396F0162" w14:textId="77777777" w:rsidR="006E2835" w:rsidRDefault="00842F1A">
      <w:pPr>
        <w:snapToGrid w:val="0"/>
        <w:spacing w:line="62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>
        <w:rPr>
          <w:rFonts w:eastAsia="黑体"/>
          <w:color w:val="000000"/>
          <w:kern w:val="0"/>
          <w:sz w:val="32"/>
          <w:szCs w:val="32"/>
          <w:u w:color="000000"/>
        </w:rPr>
        <w:t>二、考试场地、设备、网络要求</w:t>
      </w:r>
    </w:p>
    <w:p w14:paraId="7294D44E" w14:textId="77777777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（一）放置电脑的桌面应洁净平整，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考试桌面上仅能放置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两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张空白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A4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纸及签字笔，并于开考后第一时间向摄像头展示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A4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纸状态</w:t>
      </w:r>
      <w:r>
        <w:rPr>
          <w:rFonts w:eastAsia="仿宋_GB2312"/>
          <w:color w:val="000000"/>
          <w:kern w:val="0"/>
          <w:sz w:val="32"/>
          <w:szCs w:val="32"/>
          <w:u w:color="000000"/>
        </w:rPr>
        <w:t>。不得摆放其他通讯设备和电子设备、计算器、书籍、资料、零食等违规物品。</w:t>
      </w:r>
    </w:p>
    <w:p w14:paraId="52A1AE05" w14:textId="77777777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（二）考生应配合做好身份核验，登录系统后严格按照系统提示完成各个操作步骤，系统后台将保存相关监控材料留存备查。</w:t>
      </w:r>
    </w:p>
    <w:p w14:paraId="1F9DCF0F" w14:textId="77777777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kern w:val="0"/>
          <w:sz w:val="32"/>
          <w:szCs w:val="32"/>
          <w:u w:color="000000"/>
        </w:rPr>
      </w:pPr>
      <w:r>
        <w:rPr>
          <w:rFonts w:eastAsia="仿宋_GB2312"/>
          <w:kern w:val="0"/>
          <w:sz w:val="32"/>
          <w:szCs w:val="32"/>
          <w:u w:color="000000"/>
        </w:rPr>
        <w:t>（三）其他具体要求详见《操作指南》。</w:t>
      </w:r>
    </w:p>
    <w:p w14:paraId="041D32BE" w14:textId="77777777" w:rsidR="006E2835" w:rsidRDefault="00842F1A">
      <w:pPr>
        <w:snapToGrid w:val="0"/>
        <w:spacing w:line="62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>
        <w:rPr>
          <w:rFonts w:eastAsia="黑体"/>
          <w:color w:val="000000"/>
          <w:kern w:val="0"/>
          <w:sz w:val="32"/>
          <w:szCs w:val="32"/>
          <w:u w:color="000000"/>
        </w:rPr>
        <w:t>三、考试纪律要求</w:t>
      </w:r>
    </w:p>
    <w:p w14:paraId="6F3050A7" w14:textId="77777777" w:rsidR="006E2835" w:rsidRDefault="00842F1A">
      <w:pPr>
        <w:snapToGrid w:val="0"/>
        <w:spacing w:line="62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color="000000"/>
        </w:rPr>
      </w:pPr>
      <w:r>
        <w:rPr>
          <w:rFonts w:eastAsia="仿宋_GB2312"/>
          <w:color w:val="000000"/>
          <w:kern w:val="0"/>
          <w:sz w:val="32"/>
          <w:szCs w:val="32"/>
          <w:u w:color="000000"/>
        </w:rPr>
        <w:t>（一）正式考试全过程中不允许离开摄像头或更换考试场所，请考生在开考前，处理好考试环境及个人问题。为保证公平公正，本次考试将通过人工远程监考、系统监控记录等方式对考试过程全面监控。考生应当严格遵守考试纪律，不得弄虚作假，不得对外泄露试题信息。</w:t>
      </w:r>
    </w:p>
    <w:p w14:paraId="2B930843" w14:textId="52100623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u w:color="000000"/>
        </w:rPr>
        <w:t>（二）</w:t>
      </w:r>
      <w:r>
        <w:rPr>
          <w:rFonts w:ascii="Times New Roman" w:eastAsia="仿宋_GB2312" w:hAnsi="Times New Roman" w:cs="Times New Roman"/>
          <w:sz w:val="32"/>
          <w:szCs w:val="32"/>
        </w:rPr>
        <w:t>对存在以下违纪违规行为的，将按照《</w:t>
      </w:r>
      <w:r w:rsidRPr="001F011B">
        <w:rPr>
          <w:rFonts w:ascii="Times New Roman" w:eastAsia="仿宋_GB2312" w:hAnsi="Times New Roman" w:cs="Times New Roman"/>
          <w:sz w:val="32"/>
          <w:szCs w:val="32"/>
        </w:rPr>
        <w:t>公开招聘违纪违规行为处理规定》</w:t>
      </w:r>
      <w:r>
        <w:rPr>
          <w:rFonts w:ascii="Times New Roman" w:eastAsia="仿宋_GB2312" w:hAnsi="Times New Roman" w:cs="Times New Roman"/>
          <w:sz w:val="32"/>
          <w:szCs w:val="32"/>
        </w:rPr>
        <w:t>等有关规定</w:t>
      </w:r>
      <w:r>
        <w:rPr>
          <w:rFonts w:ascii="Times New Roman" w:eastAsia="仿宋_GB2312" w:hAnsi="Times New Roman" w:cs="Times New Roman"/>
          <w:b/>
          <w:bCs/>
          <w:sz w:val="32"/>
          <w:szCs w:val="32"/>
          <w:u w:val="double"/>
        </w:rPr>
        <w:t>给予当次科目考试成绩无效的处理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42B0B3E7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．未按要求启动一、二机位监考拍摄。</w:t>
      </w:r>
    </w:p>
    <w:p w14:paraId="0FF27C4A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sz w:val="32"/>
          <w:szCs w:val="32"/>
        </w:rPr>
        <w:t>考试过程中佩戴口罩、墨镜、帽子，或用其他方式遮挡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面部及双耳，遮挡、关闭监控摄像头、关闭音频，或离开座位、故意偏离摄像范围等逃避监考的；</w:t>
      </w:r>
    </w:p>
    <w:p w14:paraId="6496CE6A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摄像监控抓拍实时照片中，出现无人考试状态、考试环境变化、除考生外的无关人员，经监考人员判定为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违纪</w:t>
      </w:r>
      <w:r>
        <w:rPr>
          <w:rFonts w:ascii="Times New Roman" w:eastAsia="仿宋_GB2312" w:hAnsi="Times New Roman" w:cs="Times New Roman"/>
          <w:sz w:val="32"/>
          <w:szCs w:val="32"/>
        </w:rPr>
        <w:t>的；</w:t>
      </w:r>
    </w:p>
    <w:p w14:paraId="0879A6CE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伪造资料、身份信息，替代他人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或者让他人代替自己</w:t>
      </w:r>
      <w:r>
        <w:rPr>
          <w:rFonts w:ascii="Times New Roman" w:eastAsia="仿宋_GB2312" w:hAnsi="Times New Roman" w:cs="Times New Roman"/>
          <w:sz w:val="32"/>
          <w:szCs w:val="32"/>
        </w:rPr>
        <w:t>参加考试的；</w:t>
      </w:r>
    </w:p>
    <w:p w14:paraId="3E00EEB3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考试中通过他人协助进行答题的；</w:t>
      </w:r>
    </w:p>
    <w:p w14:paraId="44D215E7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考试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</w:t>
      </w:r>
      <w:r>
        <w:rPr>
          <w:rFonts w:ascii="Times New Roman" w:eastAsia="仿宋_GB2312" w:hAnsi="Times New Roman" w:cs="Times New Roman"/>
          <w:sz w:val="32"/>
          <w:szCs w:val="32"/>
        </w:rPr>
        <w:t>翻看书籍、资料或使用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规定以外的通讯工具、</w:t>
      </w:r>
      <w:r>
        <w:rPr>
          <w:rFonts w:ascii="Times New Roman" w:eastAsia="仿宋_GB2312" w:hAnsi="Times New Roman" w:cs="Times New Roman"/>
          <w:sz w:val="32"/>
          <w:szCs w:val="32"/>
        </w:rPr>
        <w:t>电子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用品的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4A9F26B1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使用耳机，包括头戴式耳机、入耳式耳机、耳麦等各类接听设备的；</w:t>
      </w:r>
    </w:p>
    <w:p w14:paraId="569C4418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抄录、传播试题内容，或私自通过图片、视频记录考试过程的；</w:t>
      </w:r>
    </w:p>
    <w:p w14:paraId="43ED26DC" w14:textId="77777777" w:rsidR="006E2835" w:rsidRDefault="00842F1A">
      <w:pPr>
        <w:pStyle w:val="ac"/>
        <w:widowControl w:val="0"/>
        <w:spacing w:before="0" w:beforeAutospacing="0" w:after="0" w:afterAutospacing="0" w:line="62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/>
          <w:sz w:val="32"/>
          <w:szCs w:val="32"/>
        </w:rPr>
        <w:t>其他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应当给予当次科目考试成绩无效处理的违纪违规行为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7BF88D1A" w14:textId="77777777" w:rsidR="006E2835" w:rsidRDefault="00842F1A">
      <w:pPr>
        <w:snapToGrid w:val="0"/>
        <w:spacing w:line="620" w:lineRule="exact"/>
        <w:ind w:firstLineChars="200" w:firstLine="640"/>
        <w:jc w:val="left"/>
        <w:rPr>
          <w:rFonts w:eastAsia="黑体"/>
          <w:color w:val="000000"/>
          <w:kern w:val="0"/>
          <w:sz w:val="32"/>
          <w:szCs w:val="32"/>
          <w:u w:color="000000"/>
        </w:rPr>
      </w:pPr>
      <w:r>
        <w:rPr>
          <w:rFonts w:eastAsia="黑体"/>
          <w:color w:val="000000"/>
          <w:kern w:val="0"/>
          <w:sz w:val="32"/>
          <w:szCs w:val="32"/>
          <w:u w:color="000000"/>
        </w:rPr>
        <w:t>四、考试承诺</w:t>
      </w:r>
    </w:p>
    <w:p w14:paraId="78FCF547" w14:textId="3F0EDBFD" w:rsidR="006E2835" w:rsidRDefault="00842F1A">
      <w:pPr>
        <w:spacing w:line="600" w:lineRule="exact"/>
        <w:jc w:val="left"/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本人郑重承诺：本人已认真阅读《</w:t>
      </w:r>
      <w:r w:rsidR="00BD1615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中国保健协会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202</w:t>
      </w:r>
      <w:r w:rsidR="00F74104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3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年公开招聘在线笔试的通知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》的正文、所有附件材料，对其内容已知晓、认可，并保证在考试过程中自觉遵守相关纪律和要求，若有违反，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同意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按照《</w:t>
      </w:r>
      <w:r w:rsidR="00BD1615"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中国保健协会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202</w:t>
      </w:r>
      <w:r w:rsidR="00F74104"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3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u w:val="single"/>
        </w:rPr>
        <w:t>年公开招聘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“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在线笔试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”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t>考生须知》中有关规定接受处理。本人将自觉维护考试信息安全，不在互联网等媒体平台发布任何与考题、考试现场、考试材料等</w:t>
      </w:r>
      <w:r>
        <w:rPr>
          <w:rFonts w:eastAsia="仿宋_GB2312"/>
          <w:b/>
          <w:bCs/>
          <w:color w:val="000000"/>
          <w:kern w:val="0"/>
          <w:sz w:val="32"/>
          <w:szCs w:val="32"/>
          <w:u w:val="single"/>
        </w:rPr>
        <w:lastRenderedPageBreak/>
        <w:t>相关的考试信息。</w:t>
      </w:r>
    </w:p>
    <w:p w14:paraId="1B5A8FCB" w14:textId="77777777" w:rsidR="006E2835" w:rsidRDefault="006E2835">
      <w:pPr>
        <w:snapToGrid w:val="0"/>
        <w:spacing w:line="620" w:lineRule="exact"/>
        <w:jc w:val="left"/>
        <w:rPr>
          <w:rFonts w:eastAsia="仿宋_GB2312"/>
          <w:b/>
          <w:bCs/>
          <w:sz w:val="32"/>
          <w:szCs w:val="32"/>
          <w:u w:val="single"/>
        </w:rPr>
      </w:pPr>
    </w:p>
    <w:p w14:paraId="7C4B20E8" w14:textId="77777777" w:rsidR="006E2835" w:rsidRDefault="006E2835">
      <w:pPr>
        <w:spacing w:line="620" w:lineRule="exact"/>
      </w:pPr>
    </w:p>
    <w:sectPr w:rsidR="006E2835">
      <w:footerReference w:type="default" r:id="rId8"/>
      <w:pgSz w:w="11906" w:h="16838"/>
      <w:pgMar w:top="1701" w:right="1474" w:bottom="1134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C585F" w14:textId="77777777" w:rsidR="0002042C" w:rsidRDefault="0002042C">
      <w:r>
        <w:separator/>
      </w:r>
    </w:p>
  </w:endnote>
  <w:endnote w:type="continuationSeparator" w:id="0">
    <w:p w14:paraId="42D62C55" w14:textId="77777777" w:rsidR="0002042C" w:rsidRDefault="0002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600856"/>
    </w:sdtPr>
    <w:sdtContent>
      <w:sdt>
        <w:sdtPr>
          <w:id w:val="1728636285"/>
        </w:sdtPr>
        <w:sdtContent>
          <w:p w14:paraId="14B41EE3" w14:textId="77777777" w:rsidR="006E2835" w:rsidRDefault="00842F1A">
            <w:pPr>
              <w:pStyle w:val="a8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74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674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2367D" w14:textId="77777777" w:rsidR="0002042C" w:rsidRDefault="0002042C">
      <w:r>
        <w:separator/>
      </w:r>
    </w:p>
  </w:footnote>
  <w:footnote w:type="continuationSeparator" w:id="0">
    <w:p w14:paraId="79174808" w14:textId="77777777" w:rsidR="0002042C" w:rsidRDefault="00020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TU3NjZlNGVjMTM2NDcxOGU2ODg4OWY3YjdjYmFhMzEifQ=="/>
  </w:docVars>
  <w:rsids>
    <w:rsidRoot w:val="00482791"/>
    <w:rsid w:val="000042E2"/>
    <w:rsid w:val="00006744"/>
    <w:rsid w:val="00011019"/>
    <w:rsid w:val="00011969"/>
    <w:rsid w:val="0002042C"/>
    <w:rsid w:val="0003190A"/>
    <w:rsid w:val="00043CC9"/>
    <w:rsid w:val="0004735E"/>
    <w:rsid w:val="00050E77"/>
    <w:rsid w:val="00052611"/>
    <w:rsid w:val="00070C41"/>
    <w:rsid w:val="00086A0D"/>
    <w:rsid w:val="0009745B"/>
    <w:rsid w:val="000A1D3F"/>
    <w:rsid w:val="000B5082"/>
    <w:rsid w:val="000F0DEA"/>
    <w:rsid w:val="000F4C9F"/>
    <w:rsid w:val="000F5C6C"/>
    <w:rsid w:val="000F750C"/>
    <w:rsid w:val="0010144F"/>
    <w:rsid w:val="00104192"/>
    <w:rsid w:val="00146414"/>
    <w:rsid w:val="001570F5"/>
    <w:rsid w:val="00165C1B"/>
    <w:rsid w:val="00171F5A"/>
    <w:rsid w:val="001767DC"/>
    <w:rsid w:val="00186F13"/>
    <w:rsid w:val="00190B78"/>
    <w:rsid w:val="001915B9"/>
    <w:rsid w:val="001D7FBF"/>
    <w:rsid w:val="001F011B"/>
    <w:rsid w:val="002260A8"/>
    <w:rsid w:val="0023435E"/>
    <w:rsid w:val="00264387"/>
    <w:rsid w:val="00282EAA"/>
    <w:rsid w:val="00285A40"/>
    <w:rsid w:val="002C0828"/>
    <w:rsid w:val="002C2FD3"/>
    <w:rsid w:val="003017F9"/>
    <w:rsid w:val="00304DE1"/>
    <w:rsid w:val="0030662B"/>
    <w:rsid w:val="003226D2"/>
    <w:rsid w:val="00323AB6"/>
    <w:rsid w:val="00324B31"/>
    <w:rsid w:val="0034356E"/>
    <w:rsid w:val="00346C4D"/>
    <w:rsid w:val="003559D1"/>
    <w:rsid w:val="0038678F"/>
    <w:rsid w:val="003C4938"/>
    <w:rsid w:val="003C5C10"/>
    <w:rsid w:val="003E5412"/>
    <w:rsid w:val="00400E9E"/>
    <w:rsid w:val="00426548"/>
    <w:rsid w:val="00432D7E"/>
    <w:rsid w:val="00453833"/>
    <w:rsid w:val="00472A50"/>
    <w:rsid w:val="00482791"/>
    <w:rsid w:val="00490608"/>
    <w:rsid w:val="00496D51"/>
    <w:rsid w:val="004C1FFD"/>
    <w:rsid w:val="004C275E"/>
    <w:rsid w:val="004E3EC5"/>
    <w:rsid w:val="004E5D4E"/>
    <w:rsid w:val="004F07E1"/>
    <w:rsid w:val="004F6B4B"/>
    <w:rsid w:val="00523DD0"/>
    <w:rsid w:val="005242C7"/>
    <w:rsid w:val="005246D6"/>
    <w:rsid w:val="005438AB"/>
    <w:rsid w:val="00545E70"/>
    <w:rsid w:val="00563D42"/>
    <w:rsid w:val="00585346"/>
    <w:rsid w:val="0059630D"/>
    <w:rsid w:val="005B09E6"/>
    <w:rsid w:val="005C35A1"/>
    <w:rsid w:val="005C7460"/>
    <w:rsid w:val="005D2494"/>
    <w:rsid w:val="0060313D"/>
    <w:rsid w:val="00605E38"/>
    <w:rsid w:val="00614452"/>
    <w:rsid w:val="0062427E"/>
    <w:rsid w:val="006416EA"/>
    <w:rsid w:val="0064662C"/>
    <w:rsid w:val="0064664E"/>
    <w:rsid w:val="006B3CF0"/>
    <w:rsid w:val="006D1C8C"/>
    <w:rsid w:val="006E2835"/>
    <w:rsid w:val="0071018A"/>
    <w:rsid w:val="007147C2"/>
    <w:rsid w:val="00752890"/>
    <w:rsid w:val="00761D65"/>
    <w:rsid w:val="00766731"/>
    <w:rsid w:val="00771339"/>
    <w:rsid w:val="007909F0"/>
    <w:rsid w:val="007D3887"/>
    <w:rsid w:val="008129DB"/>
    <w:rsid w:val="00823D6D"/>
    <w:rsid w:val="008242DD"/>
    <w:rsid w:val="00836252"/>
    <w:rsid w:val="00842F1A"/>
    <w:rsid w:val="00861CA0"/>
    <w:rsid w:val="00863663"/>
    <w:rsid w:val="00881B75"/>
    <w:rsid w:val="008A0A21"/>
    <w:rsid w:val="008A165F"/>
    <w:rsid w:val="008D0BDB"/>
    <w:rsid w:val="008D5006"/>
    <w:rsid w:val="008D5E40"/>
    <w:rsid w:val="008E1567"/>
    <w:rsid w:val="0090051F"/>
    <w:rsid w:val="009308C8"/>
    <w:rsid w:val="009432EB"/>
    <w:rsid w:val="00975F7E"/>
    <w:rsid w:val="00977D04"/>
    <w:rsid w:val="00984A38"/>
    <w:rsid w:val="00994BEC"/>
    <w:rsid w:val="009B7636"/>
    <w:rsid w:val="009C0BA4"/>
    <w:rsid w:val="009C2CBA"/>
    <w:rsid w:val="009C6EE2"/>
    <w:rsid w:val="009D6D78"/>
    <w:rsid w:val="009E6E31"/>
    <w:rsid w:val="00A00FB9"/>
    <w:rsid w:val="00A176F7"/>
    <w:rsid w:val="00A40111"/>
    <w:rsid w:val="00A475B0"/>
    <w:rsid w:val="00A530DA"/>
    <w:rsid w:val="00A94FA6"/>
    <w:rsid w:val="00AC180C"/>
    <w:rsid w:val="00AC4530"/>
    <w:rsid w:val="00AE62C0"/>
    <w:rsid w:val="00B12011"/>
    <w:rsid w:val="00B363D3"/>
    <w:rsid w:val="00B40F22"/>
    <w:rsid w:val="00B44C5C"/>
    <w:rsid w:val="00BA59C7"/>
    <w:rsid w:val="00BD1615"/>
    <w:rsid w:val="00BD30FC"/>
    <w:rsid w:val="00BE6FA1"/>
    <w:rsid w:val="00C11445"/>
    <w:rsid w:val="00C20A7C"/>
    <w:rsid w:val="00C22C72"/>
    <w:rsid w:val="00C240CD"/>
    <w:rsid w:val="00C66D42"/>
    <w:rsid w:val="00CA6C40"/>
    <w:rsid w:val="00CC59E0"/>
    <w:rsid w:val="00CF2F4C"/>
    <w:rsid w:val="00CF4BE7"/>
    <w:rsid w:val="00CF7756"/>
    <w:rsid w:val="00D103F4"/>
    <w:rsid w:val="00D10D78"/>
    <w:rsid w:val="00D15DA2"/>
    <w:rsid w:val="00D176A4"/>
    <w:rsid w:val="00D3037C"/>
    <w:rsid w:val="00D36BAD"/>
    <w:rsid w:val="00D42317"/>
    <w:rsid w:val="00D44F6D"/>
    <w:rsid w:val="00D67B7A"/>
    <w:rsid w:val="00D74303"/>
    <w:rsid w:val="00DC0A61"/>
    <w:rsid w:val="00DD5479"/>
    <w:rsid w:val="00E03F4D"/>
    <w:rsid w:val="00E230EB"/>
    <w:rsid w:val="00E34B56"/>
    <w:rsid w:val="00E61D97"/>
    <w:rsid w:val="00E8746B"/>
    <w:rsid w:val="00E97B25"/>
    <w:rsid w:val="00EA70B6"/>
    <w:rsid w:val="00EC0890"/>
    <w:rsid w:val="00ED2CB2"/>
    <w:rsid w:val="00EE4818"/>
    <w:rsid w:val="00EF1E95"/>
    <w:rsid w:val="00F0325F"/>
    <w:rsid w:val="00F05ACD"/>
    <w:rsid w:val="00F066CD"/>
    <w:rsid w:val="00F24171"/>
    <w:rsid w:val="00F275E2"/>
    <w:rsid w:val="00F72092"/>
    <w:rsid w:val="00F74104"/>
    <w:rsid w:val="00F80C02"/>
    <w:rsid w:val="00F90811"/>
    <w:rsid w:val="00F916C8"/>
    <w:rsid w:val="00F92227"/>
    <w:rsid w:val="00F9359C"/>
    <w:rsid w:val="00FA756B"/>
    <w:rsid w:val="00FC0CC4"/>
    <w:rsid w:val="00FD4A52"/>
    <w:rsid w:val="00FF4DCD"/>
    <w:rsid w:val="151E1B2C"/>
    <w:rsid w:val="1B1E1D0B"/>
    <w:rsid w:val="240260DD"/>
    <w:rsid w:val="39655716"/>
    <w:rsid w:val="3D0D4E06"/>
    <w:rsid w:val="3E776676"/>
    <w:rsid w:val="3F836965"/>
    <w:rsid w:val="41F565DA"/>
    <w:rsid w:val="4371377A"/>
    <w:rsid w:val="48A748ED"/>
    <w:rsid w:val="4AC65D5C"/>
    <w:rsid w:val="54AB4D5A"/>
    <w:rsid w:val="55227D87"/>
    <w:rsid w:val="57F443DC"/>
    <w:rsid w:val="5A4B7F05"/>
    <w:rsid w:val="6EF50784"/>
    <w:rsid w:val="6FFA7E77"/>
    <w:rsid w:val="76700E35"/>
    <w:rsid w:val="77183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A13B0"/>
  <w15:docId w15:val="{08E8E834-5188-4FA1-8610-75133BB2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二级标题格式"/>
    <w:basedOn w:val="a"/>
    <w:next w:val="a"/>
    <w:qFormat/>
    <w:pPr>
      <w:spacing w:beforeLines="50" w:afterLines="50" w:line="400" w:lineRule="exact"/>
      <w:ind w:firstLineChars="200" w:firstLine="200"/>
      <w:jc w:val="left"/>
      <w:outlineLvl w:val="1"/>
    </w:pPr>
    <w:rPr>
      <w:rFonts w:ascii="Calibri" w:hAnsi="Calibri"/>
      <w:sz w:val="24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annotation subject"/>
    <w:basedOn w:val="a4"/>
    <w:next w:val="a4"/>
    <w:link w:val="ae"/>
    <w:uiPriority w:val="99"/>
    <w:semiHidden/>
    <w:unhideWhenUsed/>
    <w:qFormat/>
    <w:rPr>
      <w:b/>
      <w:bCs/>
    </w:rPr>
  </w:style>
  <w:style w:type="character" w:styleId="af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0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5">
    <w:name w:val="批注文字 字符"/>
    <w:basedOn w:val="a1"/>
    <w:link w:val="a4"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e">
    <w:name w:val="批注主题 字符"/>
    <w:basedOn w:val="a5"/>
    <w:link w:val="ad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styleId="af1">
    <w:name w:val="Unresolved Mention"/>
    <w:basedOn w:val="a1"/>
    <w:uiPriority w:val="99"/>
    <w:semiHidden/>
    <w:unhideWhenUsed/>
    <w:rsid w:val="002C08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.weicewang.com/notify/1429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87B08-40A9-40EC-83D3-6789C6A0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不懂一壶</dc:creator>
  <cp:lastModifiedBy>luan tingting</cp:lastModifiedBy>
  <cp:revision>183</cp:revision>
  <dcterms:created xsi:type="dcterms:W3CDTF">2022-03-29T02:52:00Z</dcterms:created>
  <dcterms:modified xsi:type="dcterms:W3CDTF">2023-03-10T07:27:00Z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A5B8E3B91D6D47BA9BD0FB2F73BFE743</vt:lpwstr>
  </property>
</Properties>
</file>