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rPr>
          <w:rFonts w:hint="eastAsia"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附件6</w:t>
      </w:r>
    </w:p>
    <w:p>
      <w:pPr>
        <w:shd w:val="clear" w:color="auto" w:fill="FFFFFF"/>
        <w:spacing w:line="360" w:lineRule="auto"/>
        <w:rPr>
          <w:rFonts w:hint="eastAsia"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 xml:space="preserve">    </w:t>
      </w:r>
    </w:p>
    <w:p>
      <w:pPr>
        <w:shd w:val="clear" w:color="auto" w:fill="FFFFFF"/>
        <w:spacing w:line="360" w:lineRule="auto"/>
        <w:ind w:firstLine="1767" w:firstLineChars="400"/>
        <w:rPr>
          <w:rFonts w:hint="eastAsia" w:ascii="宋体" w:hAnsi="宋体" w:eastAsia="宋体" w:cs="仿宋_GB2312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仿宋_GB2312"/>
          <w:b/>
          <w:sz w:val="44"/>
          <w:szCs w:val="44"/>
        </w:rPr>
        <w:t>新时代健康科普作品征集大赛</w:t>
      </w:r>
    </w:p>
    <w:p>
      <w:pPr>
        <w:shd w:val="clear" w:color="auto" w:fill="FFFFFF"/>
        <w:spacing w:line="360" w:lineRule="auto"/>
        <w:ind w:firstLine="2650" w:firstLineChars="600"/>
        <w:rPr>
          <w:rFonts w:hint="eastAsia" w:ascii="宋体" w:hAnsi="宋体" w:eastAsia="宋体" w:cs="仿宋_GB2312"/>
          <w:b/>
          <w:sz w:val="44"/>
          <w:szCs w:val="44"/>
        </w:rPr>
      </w:pPr>
      <w:r>
        <w:rPr>
          <w:rFonts w:hint="eastAsia" w:ascii="宋体" w:hAnsi="宋体" w:eastAsia="宋体" w:cs="仿宋_GB2312"/>
          <w:b/>
          <w:sz w:val="44"/>
          <w:szCs w:val="44"/>
        </w:rPr>
        <w:t>（动漫游戏类）方案</w:t>
      </w:r>
      <w:bookmarkEnd w:id="0"/>
    </w:p>
    <w:p>
      <w:pPr>
        <w:shd w:val="clear" w:color="auto" w:fill="FFFFFF"/>
        <w:spacing w:line="540" w:lineRule="exact"/>
        <w:ind w:firstLine="0" w:firstLineChars="0"/>
        <w:rPr>
          <w:rFonts w:hint="eastAsia" w:ascii="仿宋_GB2312" w:hAnsi="Calibri"/>
          <w:szCs w:val="32"/>
        </w:rPr>
      </w:pPr>
      <w:r>
        <w:rPr>
          <w:rFonts w:hint="eastAsia" w:ascii="黑体" w:hAnsi="黑体" w:eastAsia="黑体"/>
          <w:szCs w:val="32"/>
        </w:rPr>
        <w:t xml:space="preserve">    一、征集内容及作品要求</w:t>
      </w:r>
    </w:p>
    <w:p>
      <w:pPr>
        <w:shd w:val="clear" w:color="auto" w:fill="FFFFFF"/>
        <w:spacing w:line="540" w:lineRule="exact"/>
        <w:ind w:firstLine="405"/>
        <w:rPr>
          <w:rFonts w:hint="eastAsia" w:ascii="楷体_GB2312" w:hAnsi="楷体" w:eastAsia="楷体_GB2312"/>
          <w:b w:val="0"/>
          <w:bCs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（一）征集内容。</w:t>
      </w:r>
    </w:p>
    <w:p>
      <w:pPr>
        <w:shd w:val="clear" w:color="auto" w:fill="FFFFFF"/>
        <w:spacing w:line="54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2016年1月1日以后创作的以健康科普为题材的动漫、VI作品、手机游戏均可参加评选。</w:t>
      </w:r>
    </w:p>
    <w:p>
      <w:pPr>
        <w:shd w:val="clear" w:color="auto" w:fill="FFFFFF"/>
        <w:spacing w:line="540" w:lineRule="exact"/>
        <w:ind w:firstLine="405"/>
        <w:rPr>
          <w:rFonts w:hint="eastAsia" w:ascii="楷体_GB2312" w:hAnsi="楷体" w:eastAsia="楷体_GB2312"/>
          <w:b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（二）征集范围。</w:t>
      </w:r>
    </w:p>
    <w:p>
      <w:pPr>
        <w:shd w:val="clear" w:color="auto" w:fill="FFFFFF"/>
        <w:spacing w:line="540" w:lineRule="exact"/>
        <w:ind w:firstLine="405"/>
        <w:rPr>
          <w:rFonts w:hint="eastAsia" w:ascii="仿宋_GB2312" w:hAnsi="Calibri"/>
          <w:szCs w:val="32"/>
        </w:rPr>
      </w:pPr>
      <w:r>
        <w:rPr>
          <w:rFonts w:hint="eastAsia" w:ascii="仿宋_GB2312" w:hAnsi="Calibri"/>
          <w:szCs w:val="32"/>
        </w:rPr>
        <w:t xml:space="preserve"> 各级卫生健康机构、学会协会、医学高校及相关机构和组织。</w:t>
      </w:r>
    </w:p>
    <w:p>
      <w:pPr>
        <w:shd w:val="clear" w:color="auto" w:fill="FFFFFF"/>
        <w:spacing w:line="540" w:lineRule="exact"/>
        <w:ind w:firstLine="405"/>
        <w:rPr>
          <w:rFonts w:hint="eastAsia" w:ascii="楷体_GB2312" w:hAnsi="楷体" w:eastAsia="楷体_GB2312"/>
          <w:b w:val="0"/>
          <w:bCs/>
          <w:szCs w:val="32"/>
        </w:rPr>
      </w:pPr>
      <w:r>
        <w:rPr>
          <w:rFonts w:hint="eastAsia" w:ascii="楷体_GB2312" w:hAnsi="楷体" w:eastAsia="楷体_GB2312"/>
          <w:b w:val="0"/>
          <w:bCs/>
          <w:szCs w:val="32"/>
        </w:rPr>
        <w:t>（三）作品要求。</w:t>
      </w:r>
    </w:p>
    <w:p>
      <w:pPr>
        <w:shd w:val="clear" w:color="auto" w:fill="FFFFFF"/>
        <w:spacing w:line="540" w:lineRule="exact"/>
        <w:ind w:firstLine="405"/>
        <w:rPr>
          <w:rFonts w:hint="eastAsia" w:ascii="仿宋_GB2312" w:hAnsi="Calibri"/>
          <w:szCs w:val="32"/>
        </w:rPr>
      </w:pPr>
      <w:r>
        <w:rPr>
          <w:rFonts w:hint="eastAsia" w:ascii="仿宋_GB2312"/>
          <w:szCs w:val="32"/>
        </w:rPr>
        <w:t>（1）参评作品要思想内容健康向上，主题鲜明，构思新颖，视角独特；内容科学、具体；实用性强，能促进受众自觉采纳健康行为和生活方式。</w:t>
      </w:r>
    </w:p>
    <w:p>
      <w:pPr>
        <w:shd w:val="clear" w:color="auto" w:fill="FFFFFF"/>
        <w:spacing w:line="540" w:lineRule="exact"/>
        <w:ind w:firstLine="405"/>
        <w:rPr>
          <w:rFonts w:hint="eastAsia" w:ascii="仿宋_GB2312" w:hAnsi="Calibri"/>
          <w:szCs w:val="32"/>
        </w:rPr>
      </w:pPr>
      <w:r>
        <w:rPr>
          <w:rFonts w:hint="eastAsia" w:ascii="仿宋_GB2312"/>
          <w:szCs w:val="32"/>
        </w:rPr>
        <w:t>（2）参评作品要具有科普语言生动；要贴近实际、贴近生活、贴近群众，对受众有吸引力，有说服力。</w:t>
      </w:r>
    </w:p>
    <w:p>
      <w:pPr>
        <w:shd w:val="clear" w:color="auto" w:fill="FFFFFF"/>
        <w:spacing w:line="540" w:lineRule="exact"/>
        <w:ind w:firstLine="405"/>
        <w:rPr>
          <w:rFonts w:hint="eastAsia" w:ascii="仿宋_GB2312" w:hAnsi="Calibri"/>
          <w:szCs w:val="32"/>
        </w:rPr>
      </w:pPr>
      <w:r>
        <w:rPr>
          <w:rFonts w:hint="eastAsia" w:ascii="仿宋_GB2312"/>
          <w:szCs w:val="32"/>
        </w:rPr>
        <w:t>（3）参评作品必须是原创设计，作品的知识产权归属明确，无争议，未剽窃他人成果、未侵犯他人的知识产权。</w:t>
      </w:r>
    </w:p>
    <w:p>
      <w:pPr>
        <w:shd w:val="clear" w:color="auto" w:fill="FFFFFF"/>
        <w:spacing w:line="54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二、报送要求。</w:t>
      </w:r>
    </w:p>
    <w:p>
      <w:pPr>
        <w:shd w:val="clear" w:color="auto" w:fill="FFFFFF"/>
        <w:spacing w:line="540" w:lineRule="exact"/>
        <w:ind w:firstLine="63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（1）动漫作品：转换成AVI、MPEG、 MOV、MP4之中的一种格式文件。</w:t>
      </w:r>
    </w:p>
    <w:p>
      <w:pPr>
        <w:shd w:val="clear" w:color="auto" w:fill="FFFFFF"/>
        <w:spacing w:line="540" w:lineRule="exact"/>
        <w:ind w:firstLine="63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（2）VI作品：</w:t>
      </w:r>
      <w:r>
        <w:rPr>
          <w:rFonts w:hint="eastAsia" w:ascii="仿宋_GB2312"/>
          <w:kern w:val="0"/>
          <w:szCs w:val="32"/>
        </w:rPr>
        <w:t>图片JPG格式，颜色参数为CMYK，图片大小为297mm×210mm</w:t>
      </w:r>
      <w:r>
        <w:rPr>
          <w:rFonts w:hint="eastAsia" w:ascii="仿宋_GB2312"/>
          <w:szCs w:val="32"/>
        </w:rPr>
        <w:t>。</w:t>
      </w:r>
    </w:p>
    <w:p>
      <w:pPr>
        <w:shd w:val="clear" w:color="auto" w:fill="FFFFFF"/>
        <w:spacing w:line="540" w:lineRule="exact"/>
        <w:ind w:firstLine="617" w:firstLineChars="193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（3）手机游戏作品：将游戏包、</w:t>
      </w:r>
      <w:r>
        <w:rPr>
          <w:rFonts w:ascii="Calibri" w:hAnsi="Calibri" w:eastAsia="宋体"/>
          <w:sz w:val="21"/>
          <w:szCs w:val="22"/>
        </w:rPr>
        <w:fldChar w:fldCharType="begin"/>
      </w:r>
      <w:r>
        <w:rPr>
          <w:rFonts w:ascii="Calibri" w:hAnsi="Calibri" w:eastAsia="宋体"/>
          <w:sz w:val="21"/>
          <w:szCs w:val="22"/>
        </w:rPr>
        <w:instrText xml:space="preserve"> HYPERLINK "http://jump2.bdimg.com/safecheck/index?url=rN3wPs8te/pL4AOY0zAwhz3wi8AXlR5gsMEbyYdIw63bhoOmA9k04n4iFig7ohGqt6XyibVFgk4fbLMgytUg5Z4Q4OO30Ri8SAtVjSx1NjJY8K44RtEayAGEOK/XV4TZRTpA0999jxQAv4w7XA5WSlgqwuGFZI9M1faCVXqooG/4PB+9qEFhgcKpNumeOfrcDdCVu6Yz01UwPGbuJnYGNA==" \t "_blank" </w:instrText>
      </w:r>
      <w:r>
        <w:rPr>
          <w:rFonts w:ascii="Calibri" w:hAnsi="Calibri" w:eastAsia="宋体"/>
          <w:sz w:val="21"/>
          <w:szCs w:val="22"/>
        </w:rPr>
        <w:fldChar w:fldCharType="separate"/>
      </w:r>
      <w:r>
        <w:rPr>
          <w:rFonts w:hint="eastAsia" w:ascii="仿宋_GB2312"/>
          <w:szCs w:val="32"/>
        </w:rPr>
        <w:t>游戏</w:t>
      </w:r>
      <w:r>
        <w:rPr>
          <w:rFonts w:ascii="Calibri" w:hAnsi="Calibri" w:eastAsia="宋体"/>
          <w:sz w:val="21"/>
          <w:szCs w:val="22"/>
        </w:rPr>
        <w:fldChar w:fldCharType="end"/>
      </w:r>
      <w:r>
        <w:rPr>
          <w:rFonts w:hint="eastAsia" w:ascii="仿宋_GB2312"/>
          <w:szCs w:val="32"/>
        </w:rPr>
        <w:t xml:space="preserve">的演示视频，存储到U盘上，并在文件上标明作品名称。 </w:t>
      </w:r>
    </w:p>
    <w:p>
      <w:pPr>
        <w:shd w:val="clear" w:color="auto" w:fill="FFFFFF"/>
        <w:spacing w:line="54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三、征集、报送方式</w:t>
      </w:r>
    </w:p>
    <w:p>
      <w:pPr>
        <w:widowControl/>
        <w:shd w:val="clear" w:color="auto" w:fill="FFFFFF"/>
        <w:spacing w:line="540" w:lineRule="exact"/>
        <w:ind w:firstLine="630"/>
        <w:jc w:val="left"/>
        <w:rPr>
          <w:rFonts w:hint="eastAsia" w:ascii="仿宋_GB2312" w:hAnsi="Calibri" w:eastAsia="仿宋_GB2312"/>
          <w:szCs w:val="32"/>
          <w:lang w:eastAsia="zh-CN"/>
        </w:rPr>
      </w:pPr>
      <w:r>
        <w:rPr>
          <w:rFonts w:hint="eastAsia" w:ascii="仿宋_GB2312" w:hAnsi="宋体" w:cs="仿宋_GB2312"/>
          <w:kern w:val="0"/>
          <w:szCs w:val="32"/>
        </w:rPr>
        <w:t>请各省级卫生计生委、科技厅、科协和</w:t>
      </w:r>
      <w:r>
        <w:rPr>
          <w:rFonts w:hint="eastAsia" w:ascii="仿宋_GB2312" w:hAnsi="宋体" w:cs="宋体"/>
          <w:kern w:val="0"/>
          <w:szCs w:val="32"/>
        </w:rPr>
        <w:t>国家卫生健康委员会直属联系单位、业务主管协会、委属委管医院</w:t>
      </w:r>
      <w:r>
        <w:rPr>
          <w:rFonts w:hint="eastAsia" w:ascii="仿宋_GB2312" w:hAnsi="Calibri"/>
          <w:szCs w:val="32"/>
        </w:rPr>
        <w:t>组织动员本省或本机构相关部门、人员将材料、作品推荐表上传</w:t>
      </w:r>
      <w:r>
        <w:rPr>
          <w:rFonts w:hint="eastAsia" w:ascii="仿宋_GB2312" w:hAnsi="宋体" w:cs="仿宋_GB2312"/>
          <w:kern w:val="0"/>
          <w:szCs w:val="32"/>
        </w:rPr>
        <w:t>健康中国新媒体平台</w:t>
      </w:r>
      <w:r>
        <w:rPr>
          <w:rFonts w:hint="eastAsia" w:ascii="仿宋_GB2312" w:hAnsi="Calibri"/>
          <w:szCs w:val="32"/>
        </w:rPr>
        <w:t>（报送登记表见附件6-1）。</w:t>
      </w:r>
      <w:r>
        <w:rPr>
          <w:rFonts w:hint="eastAsia" w:ascii="仿宋_GB2312"/>
          <w:kern w:val="0"/>
          <w:szCs w:val="32"/>
        </w:rPr>
        <w:t>将存储游戏包和游戏演示视频的U盘和手机游戏作品推荐表邮寄至</w:t>
      </w:r>
      <w:r>
        <w:rPr>
          <w:rFonts w:hint="eastAsia" w:ascii="仿宋_GB2312"/>
          <w:kern w:val="0"/>
          <w:szCs w:val="32"/>
          <w:shd w:val="clear" w:color="auto" w:fill="FFFFFF"/>
        </w:rPr>
        <w:t>新时代健康中国科普大赛（动漫类）</w:t>
      </w:r>
      <w:r>
        <w:rPr>
          <w:rFonts w:hint="eastAsia" w:ascii="仿宋_GB2312"/>
          <w:kern w:val="0"/>
          <w:szCs w:val="32"/>
        </w:rPr>
        <w:t>组委会。</w:t>
      </w:r>
      <w:r>
        <w:rPr>
          <w:rFonts w:hint="eastAsia" w:ascii="仿宋_GB2312" w:hAnsi="Calibri"/>
          <w:szCs w:val="32"/>
        </w:rPr>
        <w:t>报送截</w:t>
      </w:r>
      <w:r>
        <w:rPr>
          <w:rFonts w:hint="eastAsia" w:ascii="仿宋_GB2312" w:hAnsi="Calibri"/>
          <w:szCs w:val="32"/>
          <w:lang w:val="en-US" w:eastAsia="zh-CN"/>
        </w:rPr>
        <w:t>止</w:t>
      </w:r>
      <w:r>
        <w:rPr>
          <w:rFonts w:hint="eastAsia" w:ascii="仿宋_GB2312" w:hAnsi="Calibri"/>
          <w:szCs w:val="32"/>
        </w:rPr>
        <w:t>日期：2018年7月1日</w:t>
      </w:r>
      <w:r>
        <w:rPr>
          <w:rFonts w:hint="eastAsia" w:ascii="仿宋_GB2312" w:hAnsi="Calibri"/>
          <w:szCs w:val="32"/>
          <w:lang w:eastAsia="zh-CN"/>
        </w:rPr>
        <w:t>。</w:t>
      </w:r>
    </w:p>
    <w:p>
      <w:pPr>
        <w:shd w:val="clear" w:color="auto" w:fill="FFFFFF"/>
        <w:spacing w:line="54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zCs w:val="32"/>
        </w:rPr>
        <w:t>联系人及联系方式</w:t>
      </w:r>
    </w:p>
    <w:p>
      <w:pPr>
        <w:shd w:val="clear" w:color="auto" w:fill="FFFFFF"/>
        <w:autoSpaceDN w:val="0"/>
        <w:spacing w:line="540" w:lineRule="exact"/>
        <w:ind w:firstLine="640" w:firstLineChars="200"/>
        <w:rPr>
          <w:rFonts w:hint="eastAsia" w:ascii="仿宋_GB2312"/>
          <w:szCs w:val="32"/>
          <w:shd w:val="clear" w:color="auto" w:fill="FFFFFF"/>
        </w:rPr>
      </w:pPr>
      <w:r>
        <w:rPr>
          <w:rFonts w:hint="eastAsia" w:ascii="仿宋_GB2312"/>
          <w:szCs w:val="32"/>
          <w:shd w:val="clear" w:color="auto" w:fill="FFFFFF"/>
        </w:rPr>
        <w:t>联 系 人：刘健  史予芮</w:t>
      </w:r>
    </w:p>
    <w:p>
      <w:pPr>
        <w:shd w:val="clear" w:color="auto" w:fill="FFFFFF"/>
        <w:autoSpaceDN w:val="0"/>
        <w:spacing w:line="540" w:lineRule="exact"/>
        <w:ind w:firstLine="640" w:firstLineChars="200"/>
        <w:rPr>
          <w:rFonts w:hint="eastAsia" w:ascii="仿宋_GB2312"/>
          <w:szCs w:val="32"/>
          <w:shd w:val="clear" w:color="auto" w:fill="FFFFFF"/>
        </w:rPr>
      </w:pPr>
      <w:r>
        <w:rPr>
          <w:rFonts w:hint="eastAsia" w:ascii="仿宋_GB2312"/>
          <w:szCs w:val="32"/>
          <w:shd w:val="clear" w:color="auto" w:fill="FFFFFF"/>
        </w:rPr>
        <w:t xml:space="preserve">联系电话：010-64413261  </w:t>
      </w:r>
    </w:p>
    <w:p>
      <w:pPr>
        <w:shd w:val="clear" w:color="auto" w:fill="FFFFFF"/>
        <w:autoSpaceDN w:val="0"/>
        <w:spacing w:line="360" w:lineRule="auto"/>
        <w:ind w:left="0" w:leftChars="0"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shd w:val="clear" w:color="auto" w:fill="FFFFFF"/>
        </w:rPr>
        <w:t>地址：北京市朝阳区胜古北里一号新时代健康科普作品征集大赛（动漫类）组委会（邮编：100029）</w:t>
      </w:r>
    </w:p>
    <w:p>
      <w:pPr>
        <w:shd w:val="clear" w:color="auto" w:fill="FFFFFF"/>
        <w:autoSpaceDN w:val="0"/>
        <w:spacing w:line="540" w:lineRule="exact"/>
        <w:ind w:firstLine="640" w:firstLineChars="200"/>
        <w:rPr>
          <w:rFonts w:hint="eastAsia" w:ascii="仿宋_GB2312"/>
          <w:szCs w:val="32"/>
          <w:shd w:val="clear" w:color="auto" w:fill="FFFFFF"/>
        </w:rPr>
      </w:pPr>
    </w:p>
    <w:p>
      <w:pPr>
        <w:shd w:val="clear" w:color="auto" w:fill="FFFFFF"/>
        <w:spacing w:line="540" w:lineRule="exact"/>
        <w:ind w:left="1600" w:leftChars="200" w:hanging="960" w:hangingChars="300"/>
        <w:jc w:val="left"/>
        <w:rPr>
          <w:rFonts w:hint="eastAsia" w:ascii="仿宋_GB2312"/>
          <w:szCs w:val="32"/>
          <w:shd w:val="clear" w:color="auto" w:fill="FFFFFF"/>
        </w:rPr>
      </w:pPr>
      <w:r>
        <w:rPr>
          <w:rFonts w:hint="eastAsia" w:ascii="仿宋_GB2312"/>
          <w:szCs w:val="32"/>
          <w:shd w:val="clear" w:color="auto" w:fill="FFFFFF"/>
        </w:rPr>
        <w:t>附件：6-1新时代健康科普作品征集大赛（动漫类）作品推荐表</w:t>
      </w:r>
    </w:p>
    <w:p>
      <w:pPr>
        <w:shd w:val="clear" w:color="auto" w:fill="FFFFFF"/>
        <w:autoSpaceDN w:val="0"/>
        <w:spacing w:line="540" w:lineRule="exact"/>
        <w:ind w:firstLine="640" w:firstLineChars="200"/>
        <w:rPr>
          <w:rFonts w:hint="eastAsia" w:ascii="仿宋_GB2312"/>
          <w:szCs w:val="32"/>
          <w:shd w:val="clear" w:color="auto" w:fill="FFFFFF"/>
        </w:rPr>
      </w:pPr>
      <w:r>
        <w:rPr>
          <w:rFonts w:hint="eastAsia" w:ascii="仿宋_GB2312" w:hAnsi="Calibri" w:cs="仿宋_GB2312"/>
          <w:szCs w:val="32"/>
        </w:rPr>
        <w:t xml:space="preserve"> </w:t>
      </w:r>
    </w:p>
    <w:p>
      <w:pPr>
        <w:shd w:val="clear" w:color="auto" w:fill="FFFFFF"/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附件6-1</w:t>
      </w:r>
    </w:p>
    <w:p>
      <w:pPr>
        <w:shd w:val="clear" w:color="auto" w:fill="FFFFFF"/>
        <w:rPr>
          <w:rFonts w:hint="eastAsia" w:ascii="黑体" w:hAnsi="黑体" w:eastAsia="黑体"/>
          <w:sz w:val="30"/>
          <w:szCs w:val="30"/>
        </w:rPr>
      </w:pPr>
    </w:p>
    <w:p>
      <w:pPr>
        <w:shd w:val="clear" w:color="auto" w:fill="FFFFFF"/>
        <w:spacing w:line="540" w:lineRule="exact"/>
        <w:jc w:val="center"/>
        <w:rPr>
          <w:rFonts w:hint="eastAsia" w:ascii="宋体" w:hAnsi="宋体" w:eastAsia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仿宋_GB2312"/>
          <w:b/>
          <w:sz w:val="44"/>
          <w:szCs w:val="44"/>
        </w:rPr>
        <w:t xml:space="preserve">  </w:t>
      </w:r>
      <w:r>
        <w:rPr>
          <w:rFonts w:hint="eastAsia" w:ascii="宋体" w:hAnsi="宋体" w:eastAsia="宋体"/>
          <w:b/>
          <w:sz w:val="44"/>
          <w:szCs w:val="44"/>
          <w:shd w:val="clear" w:color="auto" w:fill="FFFFFF"/>
        </w:rPr>
        <w:t>新时代健康科普作品征集大赛（动漫类）</w:t>
      </w:r>
    </w:p>
    <w:p>
      <w:pPr>
        <w:shd w:val="clear" w:color="auto" w:fill="FFFFFF"/>
        <w:spacing w:line="540" w:lineRule="exact"/>
        <w:jc w:val="center"/>
        <w:rPr>
          <w:rFonts w:hint="eastAsia" w:ascii="宋体" w:hAnsi="宋体" w:eastAsia="宋体" w:cs="仿宋_GB2312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shd w:val="clear" w:color="auto" w:fill="FFFFFF"/>
        </w:rPr>
        <w:t>作品推荐表</w:t>
      </w:r>
    </w:p>
    <w:p>
      <w:pPr>
        <w:shd w:val="clear" w:color="auto" w:fill="FFFFFF"/>
        <w:spacing w:line="540" w:lineRule="exact"/>
        <w:jc w:val="center"/>
        <w:rPr>
          <w:rFonts w:hint="eastAsia" w:ascii="宋体" w:hAnsi="宋体" w:eastAsia="宋体" w:cs="仿宋_GB2312"/>
          <w:b/>
          <w:sz w:val="44"/>
          <w:szCs w:val="44"/>
        </w:rPr>
      </w:pPr>
    </w:p>
    <w:tbl>
      <w:tblPr>
        <w:tblStyle w:val="3"/>
        <w:tblW w:w="921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425"/>
        <w:gridCol w:w="1133"/>
        <w:gridCol w:w="992"/>
        <w:gridCol w:w="709"/>
        <w:gridCol w:w="637"/>
        <w:gridCol w:w="853"/>
        <w:gridCol w:w="494"/>
        <w:gridCol w:w="782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报送单位</w:t>
            </w:r>
          </w:p>
        </w:tc>
        <w:tc>
          <w:tcPr>
            <w:tcW w:w="4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报送日期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作品名称</w:t>
            </w:r>
          </w:p>
        </w:tc>
        <w:tc>
          <w:tcPr>
            <w:tcW w:w="47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作品长度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right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分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作品形式</w:t>
            </w:r>
          </w:p>
        </w:tc>
        <w:tc>
          <w:tcPr>
            <w:tcW w:w="7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360" w:firstLineChars="150"/>
              <w:jc w:val="left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动漫(  )、  VI(  ) 、  手机游戏(  )</w:t>
            </w:r>
          </w:p>
          <w:p>
            <w:pPr>
              <w:shd w:val="clear" w:color="auto" w:fill="FFFFFF"/>
              <w:jc w:val="left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hd w:val="clear" w:color="auto" w:fill="FFFFFF"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（不超过六人）</w:t>
            </w:r>
          </w:p>
          <w:p>
            <w:pPr>
              <w:shd w:val="clear" w:color="auto" w:fill="FFFFFF"/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职务</w:t>
            </w:r>
          </w:p>
          <w:p>
            <w:pPr>
              <w:shd w:val="clear" w:color="auto" w:fill="FFFFFF"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主创人员及其</w:t>
            </w:r>
          </w:p>
        </w:tc>
        <w:tc>
          <w:tcPr>
            <w:tcW w:w="7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spacing w:line="320" w:lineRule="exact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</w:trPr>
        <w:tc>
          <w:tcPr>
            <w:tcW w:w="92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FFFFFF"/>
              <w:rPr>
                <w:rFonts w:ascii="仿宋_GB2312" w:hAnsi="仿宋_GB2312" w:cs="仿宋_GB2312"/>
                <w:b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2"/>
              </w:rPr>
              <w:t>内容简介：</w:t>
            </w:r>
          </w:p>
          <w:p>
            <w:pPr>
              <w:shd w:val="clear" w:color="auto" w:fill="FFFFFF"/>
              <w:rPr>
                <w:rFonts w:ascii="仿宋_GB2312" w:hAnsi="仿宋_GB2312" w:cs="仿宋_GB2312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播出展示日期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播出展示平台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版权单位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ind w:firstLine="360" w:firstLineChars="150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报送单位</w:t>
            </w:r>
          </w:p>
          <w:p>
            <w:pPr>
              <w:shd w:val="clear" w:color="auto" w:fill="FFFFFF"/>
              <w:ind w:firstLine="600" w:firstLineChars="250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地址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联系人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电话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电子信箱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仿宋_GB2312" w:hAnsi="仿宋_GB2312" w:cs="仿宋_GB2312"/>
                <w:sz w:val="24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95C03"/>
    <w:rsid w:val="3AD95C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2018-05-31T10:45:00Z</dcterms:created>
  <dc:creator>Administrator</dc:creator>
  <cp:lastModifiedBy>Administrator</cp:lastModifiedBy>
  <dcterms:modified xsi:type="dcterms:W3CDTF">2018-05-31T10:45:47Z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