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rPr>
          <w:rFonts w:hint="eastAsia" w:ascii="黑体" w:hAnsi="黑体" w:eastAsia="黑体" w:cs="仿宋_GB2312"/>
          <w:szCs w:val="32"/>
        </w:rPr>
      </w:pPr>
      <w:r>
        <w:rPr>
          <w:rFonts w:hint="eastAsia" w:ascii="黑体" w:hAnsi="黑体" w:eastAsia="黑体" w:cs="仿宋_GB2312"/>
          <w:szCs w:val="32"/>
        </w:rPr>
        <w:t>附件1</w:t>
      </w:r>
    </w:p>
    <w:p>
      <w:pPr>
        <w:shd w:val="clear" w:color="auto" w:fill="FFFFFF"/>
        <w:spacing w:line="360" w:lineRule="auto"/>
        <w:rPr>
          <w:rFonts w:hint="eastAsia" w:ascii="黑体" w:hAnsi="黑体" w:eastAsia="黑体" w:cs="仿宋_GB2312"/>
          <w:szCs w:val="32"/>
        </w:rPr>
      </w:pPr>
    </w:p>
    <w:p>
      <w:pPr>
        <w:shd w:val="clear" w:color="auto" w:fill="FFFFFF"/>
        <w:spacing w:line="540" w:lineRule="exact"/>
        <w:ind w:firstLine="1321" w:firstLineChars="299"/>
        <w:rPr>
          <w:rFonts w:hint="eastAsia" w:ascii="宋体" w:hAnsi="宋体" w:eastAsia="宋体" w:cs="仿宋_GB2312"/>
          <w:b/>
          <w:sz w:val="44"/>
          <w:szCs w:val="44"/>
        </w:rPr>
      </w:pPr>
      <w:bookmarkStart w:id="0" w:name="_GoBack"/>
      <w:r>
        <w:rPr>
          <w:rFonts w:hint="eastAsia" w:ascii="宋体" w:hAnsi="宋体" w:eastAsia="宋体" w:cs="仿宋_GB2312"/>
          <w:b/>
          <w:sz w:val="44"/>
          <w:szCs w:val="44"/>
        </w:rPr>
        <w:t>新时代健康科普作品征集大赛</w:t>
      </w:r>
    </w:p>
    <w:bookmarkEnd w:id="0"/>
    <w:p>
      <w:pPr>
        <w:shd w:val="clear" w:color="auto" w:fill="FFFFFF"/>
        <w:spacing w:line="540" w:lineRule="exact"/>
        <w:ind w:firstLine="2633" w:firstLineChars="596"/>
        <w:rPr>
          <w:rFonts w:hint="eastAsia" w:ascii="宋体" w:hAnsi="宋体" w:eastAsia="宋体" w:cs="仿宋_GB2312"/>
          <w:b/>
          <w:sz w:val="44"/>
          <w:szCs w:val="44"/>
        </w:rPr>
      </w:pPr>
      <w:r>
        <w:rPr>
          <w:rFonts w:hint="eastAsia" w:ascii="宋体" w:hAnsi="宋体" w:eastAsia="宋体" w:cs="仿宋_GB2312"/>
          <w:b/>
          <w:sz w:val="44"/>
          <w:szCs w:val="44"/>
        </w:rPr>
        <w:t>（讲解类）方案</w:t>
      </w:r>
    </w:p>
    <w:p>
      <w:pPr>
        <w:shd w:val="clear" w:color="auto" w:fill="FFFFFF"/>
        <w:spacing w:line="540" w:lineRule="exact"/>
        <w:ind w:firstLine="440" w:firstLineChars="100"/>
        <w:rPr>
          <w:rFonts w:hint="eastAsia" w:ascii="宋体" w:hAnsi="宋体" w:eastAsia="宋体" w:cs="仿宋_GB2312"/>
          <w:sz w:val="44"/>
          <w:szCs w:val="44"/>
        </w:rPr>
      </w:pPr>
    </w:p>
    <w:p>
      <w:pPr>
        <w:shd w:val="clear" w:color="auto" w:fill="FFFFFF"/>
        <w:spacing w:line="540" w:lineRule="exact"/>
        <w:ind w:firstLine="640"/>
        <w:rPr>
          <w:rFonts w:hint="eastAsia" w:ascii="Arial Unicode MS" w:hAnsi="Arial Unicode MS" w:eastAsia="Arial Unicode MS" w:cs="Arial Unicode MS"/>
          <w:szCs w:val="32"/>
          <w:lang w:val="zh-TW" w:eastAsia="zh-TW"/>
        </w:rPr>
      </w:pPr>
      <w:r>
        <w:rPr>
          <w:rFonts w:hint="eastAsia" w:ascii="黑体" w:hAnsi="黑体" w:eastAsia="黑体" w:cs="黑体"/>
          <w:szCs w:val="32"/>
          <w:lang w:val="zh-TW" w:eastAsia="zh-TW"/>
        </w:rPr>
        <w:t>一、征集内容及作品要求</w:t>
      </w:r>
    </w:p>
    <w:p>
      <w:pPr>
        <w:shd w:val="clear" w:color="auto" w:fill="FFFFFF"/>
        <w:spacing w:line="540" w:lineRule="exact"/>
        <w:ind w:firstLine="405"/>
        <w:rPr>
          <w:rFonts w:hint="eastAsia" w:ascii="楷体_GB2312" w:hAnsi="楷体" w:eastAsia="楷体_GB2312" w:cs="楷体"/>
          <w:b w:val="0"/>
          <w:bCs w:val="0"/>
          <w:szCs w:val="32"/>
          <w:lang w:val="zh-TW" w:eastAsia="zh-TW"/>
        </w:rPr>
      </w:pPr>
      <w:r>
        <w:rPr>
          <w:rFonts w:hint="eastAsia" w:ascii="楷体_GB2312" w:hAnsi="楷体" w:eastAsia="楷体_GB2312" w:cs="楷体"/>
          <w:b w:val="0"/>
          <w:bCs w:val="0"/>
          <w:szCs w:val="32"/>
          <w:lang w:val="zh-TW" w:eastAsia="zh-TW"/>
        </w:rPr>
        <w:t>（一）征集内容</w:t>
      </w:r>
      <w:r>
        <w:rPr>
          <w:rFonts w:hint="eastAsia" w:ascii="楷体_GB2312" w:hAnsi="楷体" w:eastAsia="楷体_GB2312" w:cs="楷体"/>
          <w:b w:val="0"/>
          <w:bCs w:val="0"/>
          <w:szCs w:val="32"/>
          <w:lang w:val="zh-TW"/>
        </w:rPr>
        <w:t>。</w:t>
      </w:r>
    </w:p>
    <w:p>
      <w:pPr>
        <w:shd w:val="clear" w:color="auto" w:fill="FFFFFF"/>
        <w:spacing w:line="540" w:lineRule="exact"/>
        <w:ind w:firstLine="630"/>
        <w:rPr>
          <w:rFonts w:hint="eastAsia" w:ascii="仿宋_GB2312" w:hAnsi="Arial Unicode MS" w:cs="Arial Unicode MS"/>
          <w:szCs w:val="32"/>
        </w:rPr>
      </w:pPr>
      <w:r>
        <w:rPr>
          <w:rFonts w:hint="eastAsia" w:ascii="仿宋_GB2312" w:hAnsi="Arial Unicode MS" w:cs="Arial Unicode MS"/>
          <w:szCs w:val="32"/>
          <w:lang w:val="zh-TW" w:eastAsia="zh-TW"/>
        </w:rPr>
        <w:t>个人</w:t>
      </w:r>
      <w:r>
        <w:rPr>
          <w:rFonts w:hint="eastAsia" w:ascii="仿宋_GB2312" w:hAnsi="Arial Unicode MS" w:cs="Arial Unicode MS"/>
          <w:szCs w:val="32"/>
          <w:lang w:val="zh-TW"/>
        </w:rPr>
        <w:t>健康科普</w:t>
      </w:r>
      <w:r>
        <w:rPr>
          <w:rFonts w:hint="eastAsia" w:ascii="仿宋_GB2312" w:hAnsi="Arial Unicode MS" w:cs="Arial Unicode MS"/>
          <w:szCs w:val="32"/>
          <w:lang w:val="zh-TW" w:eastAsia="zh-TW"/>
        </w:rPr>
        <w:t>演讲视频。</w:t>
      </w:r>
    </w:p>
    <w:p>
      <w:pPr>
        <w:shd w:val="clear" w:color="auto" w:fill="FFFFFF"/>
        <w:spacing w:line="540" w:lineRule="exact"/>
        <w:ind w:firstLine="405"/>
        <w:rPr>
          <w:rFonts w:hint="eastAsia" w:ascii="楷体_GB2312" w:hAnsi="楷体" w:eastAsia="楷体_GB2312" w:cs="楷体"/>
          <w:b w:val="0"/>
          <w:bCs w:val="0"/>
          <w:szCs w:val="32"/>
          <w:lang w:val="zh-TW" w:eastAsia="zh-TW"/>
        </w:rPr>
      </w:pPr>
      <w:r>
        <w:rPr>
          <w:rFonts w:hint="eastAsia" w:ascii="楷体_GB2312" w:hAnsi="楷体" w:eastAsia="楷体_GB2312" w:cs="楷体"/>
          <w:b w:val="0"/>
          <w:bCs w:val="0"/>
          <w:szCs w:val="32"/>
          <w:lang w:val="zh-TW" w:eastAsia="zh-TW"/>
        </w:rPr>
        <w:t>（二）征集范围</w:t>
      </w:r>
      <w:r>
        <w:rPr>
          <w:rFonts w:hint="eastAsia" w:ascii="楷体_GB2312" w:hAnsi="楷体" w:eastAsia="楷体_GB2312" w:cs="楷体"/>
          <w:b w:val="0"/>
          <w:bCs w:val="0"/>
          <w:szCs w:val="32"/>
          <w:lang w:val="zh-TW"/>
        </w:rPr>
        <w:t>。</w:t>
      </w:r>
    </w:p>
    <w:p>
      <w:pPr>
        <w:shd w:val="clear" w:color="auto" w:fill="FFFFFF"/>
        <w:spacing w:line="540" w:lineRule="exact"/>
        <w:ind w:firstLine="640" w:firstLineChars="20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各省、自治区、直辖市及新疆生产建设兵团卫生计生委可从本地医疗卫生机构（包括本地医学高校）选拔3名选手</w:t>
      </w:r>
      <w:r>
        <w:rPr>
          <w:rFonts w:hint="eastAsia" w:ascii="仿宋_GB2312" w:hAnsi="Arial Unicode MS" w:cs="Arial Unicode MS"/>
          <w:szCs w:val="32"/>
          <w:lang w:val="zh-TW" w:eastAsia="zh-CN"/>
        </w:rPr>
        <w:t>；</w:t>
      </w:r>
      <w:r>
        <w:rPr>
          <w:rFonts w:hint="eastAsia" w:ascii="仿宋_GB2312" w:hAnsi="Arial Unicode MS" w:cs="Arial Unicode MS"/>
          <w:szCs w:val="32"/>
          <w:lang w:val="zh-TW" w:eastAsia="zh-TW"/>
        </w:rPr>
        <w:t>国家卫生健康委员会</w:t>
      </w:r>
      <w:r>
        <w:rPr>
          <w:rFonts w:hint="eastAsia" w:ascii="仿宋_GB2312" w:hAnsi="Calibri"/>
          <w:szCs w:val="32"/>
        </w:rPr>
        <w:t>直属联系单位、业务主管协会，委属委管医院</w:t>
      </w:r>
      <w:r>
        <w:rPr>
          <w:rFonts w:hint="eastAsia" w:ascii="仿宋_GB2312" w:hAnsi="Arial Unicode MS" w:cs="Arial Unicode MS"/>
          <w:szCs w:val="32"/>
          <w:lang w:val="zh-TW" w:eastAsia="zh-TW"/>
        </w:rPr>
        <w:t>可从本机构中选拔1名选手</w:t>
      </w:r>
      <w:r>
        <w:rPr>
          <w:rFonts w:hint="eastAsia" w:ascii="仿宋_GB2312" w:hAnsi="Arial Unicode MS" w:cs="Arial Unicode MS"/>
          <w:szCs w:val="32"/>
          <w:lang w:val="zh-TW" w:eastAsia="zh-CN"/>
        </w:rPr>
        <w:t>；</w:t>
      </w:r>
      <w:r>
        <w:rPr>
          <w:rFonts w:hint="eastAsia" w:ascii="仿宋_GB2312" w:hAnsi="Arial Unicode MS" w:cs="Arial Unicode MS"/>
          <w:szCs w:val="32"/>
          <w:lang w:val="zh-TW" w:eastAsia="zh-TW"/>
        </w:rPr>
        <w:t>各级卫生健康机构、学会协会、医学高校及相关机构和组织均可举荐。个人可自荐。</w:t>
      </w:r>
    </w:p>
    <w:p>
      <w:pPr>
        <w:shd w:val="clear" w:color="auto" w:fill="FFFFFF"/>
        <w:spacing w:line="540" w:lineRule="exact"/>
        <w:ind w:firstLine="405"/>
        <w:rPr>
          <w:rFonts w:hint="eastAsia" w:ascii="楷体_GB2312" w:hAnsi="楷体" w:eastAsia="楷体_GB2312" w:cs="楷体"/>
          <w:b w:val="0"/>
          <w:bCs w:val="0"/>
          <w:szCs w:val="32"/>
          <w:lang w:val="zh-TW" w:eastAsia="zh-CN"/>
        </w:rPr>
      </w:pPr>
      <w:r>
        <w:rPr>
          <w:rFonts w:hint="eastAsia" w:ascii="楷体_GB2312" w:hAnsi="楷体" w:eastAsia="楷体_GB2312" w:cs="楷体"/>
          <w:b w:val="0"/>
          <w:bCs w:val="0"/>
          <w:szCs w:val="32"/>
          <w:lang w:val="zh-TW" w:eastAsia="zh-TW"/>
        </w:rPr>
        <w:t>（三）作品要求</w:t>
      </w:r>
      <w:r>
        <w:rPr>
          <w:rFonts w:hint="eastAsia" w:ascii="楷体_GB2312" w:hAnsi="楷体" w:eastAsia="楷体_GB2312" w:cs="楷体"/>
          <w:b w:val="0"/>
          <w:bCs w:val="0"/>
          <w:szCs w:val="32"/>
          <w:lang w:val="zh-TW"/>
        </w:rPr>
        <w:t>。</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作品将上传网络平台，需上报10分钟以内短视频。要求画面质量优，可供二次传播使用，不可夹杂药品、平台等宣传推广内容。</w:t>
      </w:r>
    </w:p>
    <w:p>
      <w:pPr>
        <w:shd w:val="clear" w:color="auto" w:fill="FFFFFF"/>
        <w:spacing w:line="540" w:lineRule="exact"/>
        <w:ind w:firstLine="640"/>
        <w:rPr>
          <w:rFonts w:hint="eastAsia" w:ascii="黑体" w:hAnsi="黑体" w:eastAsia="黑体" w:cs="黑体"/>
          <w:szCs w:val="32"/>
          <w:lang w:val="zh-TW" w:eastAsia="zh-TW"/>
        </w:rPr>
      </w:pPr>
      <w:r>
        <w:rPr>
          <w:rFonts w:hint="eastAsia" w:ascii="黑体" w:hAnsi="黑体" w:eastAsia="黑体" w:cs="黑体"/>
          <w:szCs w:val="32"/>
          <w:lang w:val="zh-TW" w:eastAsia="zh-TW"/>
        </w:rPr>
        <w:t>二、征集、报送方式</w:t>
      </w:r>
    </w:p>
    <w:p>
      <w:pPr>
        <w:widowControl/>
        <w:shd w:val="clear" w:color="auto" w:fill="FFFFFF"/>
        <w:spacing w:line="540" w:lineRule="exact"/>
        <w:ind w:firstLine="640"/>
        <w:jc w:val="left"/>
        <w:rPr>
          <w:rFonts w:hint="eastAsia" w:ascii="仿宋_GB2312" w:hAnsi="Arial Unicode MS" w:cs="Arial Unicode MS"/>
          <w:szCs w:val="32"/>
          <w:lang w:val="zh-TW" w:eastAsia="zh-TW"/>
        </w:rPr>
      </w:pPr>
      <w:r>
        <w:rPr>
          <w:rFonts w:hint="eastAsia" w:ascii="仿宋_GB2312" w:hAnsi="宋体" w:cs="仿宋_GB2312"/>
          <w:kern w:val="0"/>
          <w:szCs w:val="32"/>
        </w:rPr>
        <w:t>请各省级卫生计生委、科技厅、科协和</w:t>
      </w:r>
      <w:r>
        <w:rPr>
          <w:rFonts w:hint="eastAsia" w:ascii="仿宋_GB2312" w:hAnsi="宋体" w:cs="宋体"/>
          <w:kern w:val="0"/>
          <w:szCs w:val="32"/>
        </w:rPr>
        <w:t>国家卫生健康委员会直属联系单位、业务主管协会、委属委管医院</w:t>
      </w:r>
      <w:r>
        <w:rPr>
          <w:rFonts w:hint="eastAsia" w:ascii="仿宋_GB2312" w:hAnsi="Arial Unicode MS" w:cs="Arial Unicode MS"/>
          <w:szCs w:val="32"/>
          <w:lang w:val="zh-TW" w:eastAsia="zh-TW"/>
        </w:rPr>
        <w:t>组织动员本省或本机构相关部门和自荐人员将视频和报送登记表上传健康中国新媒体平台（报送登记表见附件1-1</w:t>
      </w:r>
      <w:r>
        <w:rPr>
          <w:rFonts w:hint="eastAsia" w:ascii="仿宋_GB2312" w:hAnsi="Arial Unicode MS" w:cs="Arial Unicode MS"/>
          <w:szCs w:val="32"/>
          <w:lang w:val="zh-TW"/>
        </w:rPr>
        <w:t>）</w:t>
      </w:r>
      <w:r>
        <w:rPr>
          <w:rFonts w:hint="eastAsia" w:ascii="仿宋_GB2312" w:hAnsi="Arial Unicode MS" w:cs="Arial Unicode MS"/>
          <w:szCs w:val="32"/>
          <w:lang w:val="zh-TW" w:eastAsia="zh-TW"/>
        </w:rPr>
        <w:t>。</w:t>
      </w:r>
      <w:r>
        <w:rPr>
          <w:rFonts w:hint="eastAsia" w:ascii="仿宋_GB2312" w:hAnsi="Arial Unicode MS" w:cs="Arial Unicode MS"/>
          <w:kern w:val="0"/>
          <w:szCs w:val="32"/>
          <w:lang w:val="zh-TW" w:eastAsia="zh-TW"/>
        </w:rPr>
        <w:t>报送截止日期：2018</w:t>
      </w:r>
      <w:r>
        <w:rPr>
          <w:rFonts w:hint="eastAsia" w:ascii="仿宋_GB2312" w:hAnsi="Arial Unicode MS" w:cs="Arial Unicode MS"/>
          <w:kern w:val="0"/>
          <w:szCs w:val="32"/>
          <w:lang w:val="zh-TW"/>
        </w:rPr>
        <w:t>年</w:t>
      </w:r>
      <w:r>
        <w:rPr>
          <w:rFonts w:hint="eastAsia" w:ascii="仿宋_GB2312" w:hAnsi="Arial Unicode MS" w:eastAsia="PMingLiU" w:cs="Arial Unicode MS"/>
          <w:kern w:val="0"/>
          <w:szCs w:val="32"/>
          <w:lang w:val="zh-TW" w:eastAsia="zh-TW"/>
        </w:rPr>
        <w:t>6</w:t>
      </w:r>
      <w:r>
        <w:rPr>
          <w:rFonts w:hint="eastAsia" w:ascii="仿宋_GB2312" w:hAnsi="Arial Unicode MS" w:cs="Arial Unicode MS"/>
          <w:kern w:val="0"/>
          <w:szCs w:val="32"/>
          <w:lang w:val="zh-TW" w:eastAsia="zh-TW"/>
        </w:rPr>
        <w:t>月</w:t>
      </w:r>
      <w:r>
        <w:rPr>
          <w:rFonts w:hint="eastAsia" w:ascii="仿宋_GB2312" w:hAnsi="Arial Unicode MS" w:eastAsia="宋体" w:cs="Arial Unicode MS"/>
          <w:kern w:val="0"/>
          <w:szCs w:val="32"/>
          <w:lang w:val="zh-TW"/>
        </w:rPr>
        <w:t>7</w:t>
      </w:r>
      <w:r>
        <w:rPr>
          <w:rFonts w:hint="eastAsia" w:ascii="仿宋_GB2312" w:hAnsi="Arial Unicode MS" w:cs="Arial Unicode MS"/>
          <w:szCs w:val="32"/>
          <w:lang w:val="zh-TW" w:eastAsia="zh-TW"/>
        </w:rPr>
        <w:t>日。</w:t>
      </w:r>
    </w:p>
    <w:p>
      <w:pPr>
        <w:shd w:val="clear" w:color="auto" w:fill="FFFFFF"/>
        <w:spacing w:line="540" w:lineRule="exact"/>
        <w:ind w:firstLine="630"/>
        <w:rPr>
          <w:rFonts w:hint="eastAsia" w:ascii="黑体" w:hAnsi="黑体" w:eastAsia="黑体" w:cs="黑体"/>
          <w:szCs w:val="32"/>
          <w:lang w:val="zh-TW" w:eastAsia="zh-TW"/>
        </w:rPr>
      </w:pPr>
      <w:r>
        <w:rPr>
          <w:rFonts w:hint="eastAsia" w:ascii="黑体" w:hAnsi="黑体" w:eastAsia="黑体" w:cs="黑体"/>
          <w:szCs w:val="32"/>
          <w:lang w:val="zh-TW" w:eastAsia="zh-TW"/>
        </w:rPr>
        <w:t>三、组织形式</w:t>
      </w:r>
    </w:p>
    <w:p>
      <w:pPr>
        <w:shd w:val="clear" w:color="auto" w:fill="FFFFFF"/>
        <w:spacing w:line="540" w:lineRule="exact"/>
        <w:rPr>
          <w:rFonts w:hint="eastAsia" w:ascii="仿宋_GB2312" w:hAnsi="Arial Unicode MS" w:cs="Arial Unicode MS"/>
          <w:szCs w:val="32"/>
          <w:lang w:val="zh-TW" w:eastAsia="zh-TW"/>
        </w:rPr>
      </w:pPr>
      <w:r>
        <w:rPr>
          <w:rFonts w:hint="eastAsia" w:ascii="楷体_GB2312" w:hAnsi="楷体_GB2312" w:eastAsia="楷体_GB2312" w:cs="楷体_GB2312"/>
          <w:color w:val="3B3B3B"/>
          <w:kern w:val="0"/>
          <w:szCs w:val="32"/>
        </w:rPr>
        <w:t xml:space="preserve">    </w:t>
      </w:r>
      <w:r>
        <w:rPr>
          <w:rFonts w:hint="eastAsia" w:ascii="仿宋_GB2312" w:hAnsi="Arial Unicode MS" w:cs="Arial Unicode MS"/>
          <w:szCs w:val="32"/>
          <w:lang w:val="zh-TW" w:eastAsia="zh-TW"/>
        </w:rPr>
        <w:t>主办方将搭建作品征集、展示、选拔平台，对演讲视频进行统一收集、整理、分类和结构化，组织专家从个人演讲视频中遴选出20位优秀者，参与</w:t>
      </w:r>
      <w:r>
        <w:rPr>
          <w:rFonts w:hint="eastAsia" w:ascii="仿宋_GB2312" w:hAnsi="Arial Unicode MS" w:cs="Arial Unicode MS"/>
          <w:szCs w:val="32"/>
          <w:lang w:val="zh-TW"/>
        </w:rPr>
        <w:t>国家级</w:t>
      </w:r>
      <w:r>
        <w:rPr>
          <w:rFonts w:hint="eastAsia" w:ascii="仿宋_GB2312" w:hAnsi="Arial Unicode MS" w:cs="Arial Unicode MS"/>
          <w:szCs w:val="32"/>
          <w:lang w:val="zh-TW" w:eastAsia="zh-TW"/>
        </w:rPr>
        <w:t>现场</w:t>
      </w:r>
      <w:r>
        <w:rPr>
          <w:rFonts w:hint="eastAsia" w:ascii="仿宋_GB2312" w:hAnsi="Arial Unicode MS" w:cs="Arial Unicode MS"/>
          <w:szCs w:val="32"/>
          <w:lang w:val="zh-TW"/>
        </w:rPr>
        <w:t>评选</w:t>
      </w:r>
      <w:r>
        <w:rPr>
          <w:rFonts w:hint="eastAsia" w:ascii="仿宋_GB2312" w:hAnsi="Arial Unicode MS" w:cs="Arial Unicode MS"/>
          <w:szCs w:val="32"/>
          <w:lang w:val="zh-TW" w:eastAsia="zh-TW"/>
        </w:rPr>
        <w:t>。全国</w:t>
      </w:r>
      <w:r>
        <w:rPr>
          <w:rFonts w:hint="eastAsia" w:ascii="仿宋_GB2312" w:hAnsi="Arial Unicode MS" w:cs="Arial Unicode MS"/>
          <w:szCs w:val="32"/>
          <w:lang w:val="zh-TW"/>
        </w:rPr>
        <w:t>现场评选活动</w:t>
      </w:r>
      <w:r>
        <w:rPr>
          <w:rFonts w:hint="eastAsia" w:ascii="仿宋_GB2312" w:hAnsi="Arial Unicode MS" w:cs="Arial Unicode MS"/>
          <w:szCs w:val="32"/>
          <w:lang w:val="zh-TW" w:eastAsia="zh-TW"/>
        </w:rPr>
        <w:t>计划于6月</w:t>
      </w:r>
      <w:r>
        <w:rPr>
          <w:rFonts w:hint="eastAsia" w:ascii="仿宋_GB2312" w:hAnsi="Arial Unicode MS" w:cs="Arial Unicode MS"/>
          <w:szCs w:val="32"/>
          <w:lang w:val="zh-TW"/>
        </w:rPr>
        <w:t>上旬</w:t>
      </w:r>
      <w:r>
        <w:rPr>
          <w:rFonts w:hint="eastAsia" w:ascii="仿宋_GB2312" w:hAnsi="Arial Unicode MS" w:cs="Arial Unicode MS"/>
          <w:szCs w:val="32"/>
          <w:lang w:val="zh-TW" w:eastAsia="zh-TW"/>
        </w:rPr>
        <w:t>举办。</w:t>
      </w:r>
    </w:p>
    <w:p>
      <w:pPr>
        <w:widowControl/>
        <w:shd w:val="clear" w:color="auto" w:fill="FFFFFF"/>
        <w:spacing w:line="540" w:lineRule="exact"/>
        <w:jc w:val="left"/>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 xml:space="preserve">    各参加国家级</w:t>
      </w:r>
      <w:r>
        <w:rPr>
          <w:rFonts w:hint="eastAsia" w:ascii="仿宋_GB2312" w:hAnsi="Arial Unicode MS" w:cs="Arial Unicode MS"/>
          <w:szCs w:val="32"/>
          <w:lang w:val="zh-TW"/>
        </w:rPr>
        <w:t>现场评选活动</w:t>
      </w:r>
      <w:r>
        <w:rPr>
          <w:rFonts w:hint="eastAsia" w:ascii="仿宋_GB2312" w:hAnsi="Arial Unicode MS" w:cs="Arial Unicode MS"/>
          <w:szCs w:val="32"/>
          <w:lang w:val="zh-TW" w:eastAsia="zh-TW"/>
        </w:rPr>
        <w:t>选手的差旅费自理，不需交纳参赛费用。专家聘请、场地租赁、设备配置、服务及人员保障等由承办单位承担。</w:t>
      </w:r>
    </w:p>
    <w:p>
      <w:pPr>
        <w:widowControl/>
        <w:shd w:val="clear" w:color="auto" w:fill="FFFFFF"/>
        <w:spacing w:line="540" w:lineRule="exact"/>
        <w:ind w:firstLine="630"/>
        <w:jc w:val="left"/>
        <w:rPr>
          <w:rFonts w:hint="eastAsia" w:ascii="仿宋_GB2312" w:hAnsi="Arial Unicode MS" w:cs="Arial Unicode MS"/>
          <w:szCs w:val="32"/>
          <w:lang w:val="zh-TW"/>
        </w:rPr>
      </w:pPr>
      <w:r>
        <w:rPr>
          <w:rFonts w:hint="eastAsia" w:ascii="黑体" w:hAnsi="黑体" w:eastAsia="黑体" w:cs="黑体"/>
          <w:szCs w:val="32"/>
          <w:lang w:val="zh-TW" w:eastAsia="zh-TW"/>
        </w:rPr>
        <w:t>四、评分标准</w:t>
      </w:r>
      <w:r>
        <w:rPr>
          <w:rFonts w:hint="eastAsia" w:ascii="黑体" w:hAnsi="黑体" w:eastAsia="黑体" w:cs="黑体"/>
          <w:szCs w:val="32"/>
          <w:lang w:val="zh-TW"/>
        </w:rPr>
        <w:t xml:space="preserve"> </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（一）内容陈述。科学准确、重点突出；层次清楚、逻辑性强；通俗易懂、深入浅出。</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（二）语言表达。发音标准、吐字清晰；语言生动、语速适中。</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（三）整体形象。衣着整齐，精神饱满；举止大方，自然得体。</w:t>
      </w:r>
    </w:p>
    <w:p>
      <w:pPr>
        <w:shd w:val="clear" w:color="auto" w:fill="FFFFFF"/>
        <w:spacing w:line="540" w:lineRule="exact"/>
        <w:ind w:firstLine="640"/>
        <w:rPr>
          <w:rFonts w:hint="eastAsia" w:ascii="黑体" w:hAnsi="黑体" w:eastAsia="黑体" w:cs="黑体"/>
          <w:szCs w:val="32"/>
          <w:lang w:val="zh-TW" w:eastAsia="zh-TW"/>
        </w:rPr>
      </w:pPr>
      <w:r>
        <w:rPr>
          <w:rFonts w:hint="eastAsia" w:ascii="黑体" w:hAnsi="黑体" w:eastAsia="黑体" w:cs="黑体"/>
          <w:szCs w:val="32"/>
          <w:lang w:val="zh-TW"/>
        </w:rPr>
        <w:t>五</w:t>
      </w:r>
      <w:r>
        <w:rPr>
          <w:rFonts w:hint="eastAsia" w:ascii="黑体" w:hAnsi="黑体" w:eastAsia="黑体" w:cs="黑体"/>
          <w:szCs w:val="32"/>
          <w:lang w:val="zh-TW" w:eastAsia="zh-TW"/>
        </w:rPr>
        <w:t>、联系方式</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联系人： 余运西</w:t>
      </w:r>
      <w:r>
        <w:rPr>
          <w:rFonts w:hint="eastAsia" w:ascii="仿宋_GB2312" w:hAnsi="Arial Unicode MS" w:cs="Arial Unicode MS"/>
          <w:szCs w:val="32"/>
          <w:lang w:val="zh-TW"/>
        </w:rPr>
        <w:t>、</w:t>
      </w:r>
      <w:r>
        <w:rPr>
          <w:rFonts w:hint="eastAsia" w:ascii="仿宋_GB2312" w:hAnsi="Arial Unicode MS" w:cs="Arial Unicode MS"/>
          <w:szCs w:val="32"/>
          <w:lang w:val="zh-TW" w:eastAsia="zh-TW"/>
        </w:rPr>
        <w:t>李婷</w:t>
      </w:r>
    </w:p>
    <w:p>
      <w:pPr>
        <w:shd w:val="clear" w:color="auto" w:fill="FFFFFF"/>
        <w:spacing w:line="540" w:lineRule="exact"/>
        <w:ind w:firstLine="640"/>
        <w:rPr>
          <w:rFonts w:hint="eastAsia" w:ascii="仿宋_GB2312" w:hAnsi="Arial Unicode MS" w:cs="Arial Unicode MS"/>
          <w:szCs w:val="32"/>
          <w:lang w:val="zh-TW" w:eastAsia="zh-TW"/>
        </w:rPr>
      </w:pPr>
      <w:r>
        <w:rPr>
          <w:rFonts w:hint="eastAsia" w:ascii="仿宋_GB2312" w:hAnsi="Arial Unicode MS" w:cs="Arial Unicode MS"/>
          <w:szCs w:val="32"/>
          <w:lang w:val="zh-TW" w:eastAsia="zh-TW"/>
        </w:rPr>
        <w:t>联系电话：010-64621108</w:t>
      </w:r>
      <w:r>
        <w:rPr>
          <w:rFonts w:hint="eastAsia" w:ascii="仿宋_GB2312" w:hAnsi="Arial Unicode MS" w:cs="Arial Unicode MS"/>
          <w:szCs w:val="32"/>
          <w:lang w:val="zh-TW"/>
        </w:rPr>
        <w:t>、</w:t>
      </w:r>
      <w:r>
        <w:rPr>
          <w:rFonts w:hint="eastAsia" w:ascii="仿宋_GB2312" w:hAnsi="Arial Unicode MS" w:cs="Arial Unicode MS"/>
          <w:szCs w:val="32"/>
          <w:lang w:val="zh-TW" w:eastAsia="zh-TW"/>
        </w:rPr>
        <w:t>62232912</w:t>
      </w:r>
    </w:p>
    <w:p>
      <w:pPr>
        <w:shd w:val="clear" w:color="auto" w:fill="FFFFFF"/>
        <w:spacing w:line="540" w:lineRule="exact"/>
        <w:ind w:firstLine="630"/>
        <w:rPr>
          <w:rFonts w:hint="eastAsia" w:ascii="Arial Unicode MS" w:hAnsi="Arial Unicode MS" w:eastAsia="Arial Unicode MS" w:cs="Arial Unicode MS"/>
          <w:szCs w:val="32"/>
        </w:rPr>
      </w:pPr>
    </w:p>
    <w:p>
      <w:pPr>
        <w:shd w:val="clear" w:color="auto" w:fill="FFFFFF"/>
        <w:spacing w:line="540" w:lineRule="exact"/>
        <w:ind w:left="1782" w:leftChars="207" w:hanging="1120" w:hangingChars="350"/>
        <w:jc w:val="left"/>
        <w:rPr>
          <w:rFonts w:hint="eastAsia" w:ascii="仿宋_GB2312" w:hAnsi="Arial Unicode MS" w:cs="Arial Unicode MS"/>
          <w:szCs w:val="32"/>
          <w:lang w:val="zh-TW"/>
        </w:rPr>
      </w:pPr>
      <w:r>
        <w:rPr>
          <w:rFonts w:hint="eastAsia" w:ascii="仿宋_GB2312" w:hAnsi="Arial Unicode MS" w:cs="Arial Unicode MS"/>
          <w:szCs w:val="32"/>
          <w:lang w:val="zh-TW" w:eastAsia="zh-TW"/>
        </w:rPr>
        <w:t>附件：1-1新时代健康科普</w:t>
      </w:r>
      <w:r>
        <w:rPr>
          <w:rFonts w:hint="eastAsia" w:ascii="仿宋_GB2312" w:hAnsi="Arial Unicode MS" w:cs="Arial Unicode MS"/>
          <w:szCs w:val="32"/>
          <w:lang w:val="zh-TW"/>
        </w:rPr>
        <w:t>作品征集</w:t>
      </w:r>
      <w:r>
        <w:rPr>
          <w:rFonts w:hint="eastAsia" w:ascii="仿宋_GB2312" w:hAnsi="Arial Unicode MS" w:cs="Arial Unicode MS"/>
          <w:szCs w:val="32"/>
          <w:lang w:val="zh-TW" w:eastAsia="zh-TW"/>
        </w:rPr>
        <w:t>大赛（讲解类）参赛</w:t>
      </w:r>
      <w:r>
        <w:rPr>
          <w:rFonts w:hint="eastAsia" w:ascii="仿宋_GB2312" w:hAnsi="Arial Unicode MS" w:cs="Arial Unicode MS"/>
          <w:szCs w:val="32"/>
          <w:lang w:val="en-US" w:eastAsia="zh-CN"/>
        </w:rPr>
        <w:t>报</w:t>
      </w:r>
      <w:r>
        <w:rPr>
          <w:rFonts w:hint="eastAsia" w:ascii="仿宋_GB2312" w:hAnsi="Arial Unicode MS" w:cs="Arial Unicode MS"/>
          <w:szCs w:val="32"/>
          <w:lang w:val="zh-TW" w:eastAsia="zh-TW"/>
        </w:rPr>
        <w:t>名表</w:t>
      </w:r>
    </w:p>
    <w:p>
      <w:pPr>
        <w:shd w:val="clear" w:color="auto" w:fill="FFFFFF"/>
        <w:spacing w:line="540" w:lineRule="exact"/>
        <w:ind w:firstLine="0" w:firstLineChars="0"/>
        <w:jc w:val="left"/>
        <w:rPr>
          <w:rFonts w:hint="eastAsia" w:ascii="黑体" w:hAnsi="黑体" w:eastAsia="黑体" w:cs="仿宋_GB2312"/>
          <w:szCs w:val="32"/>
        </w:rPr>
      </w:pPr>
    </w:p>
    <w:p>
      <w:pPr>
        <w:shd w:val="clear" w:color="auto" w:fill="FFFFFF"/>
        <w:spacing w:line="540" w:lineRule="exact"/>
        <w:ind w:firstLine="0" w:firstLineChars="0"/>
        <w:jc w:val="left"/>
        <w:rPr>
          <w:rFonts w:hint="eastAsia" w:ascii="黑体" w:hAnsi="黑体" w:eastAsia="黑体" w:cs="仿宋_GB2312"/>
          <w:szCs w:val="32"/>
        </w:rPr>
      </w:pPr>
    </w:p>
    <w:p>
      <w:pPr>
        <w:shd w:val="clear" w:color="auto" w:fill="FFFFFF"/>
        <w:spacing w:line="540" w:lineRule="exact"/>
        <w:ind w:firstLine="0" w:firstLineChars="0"/>
        <w:jc w:val="left"/>
        <w:rPr>
          <w:rFonts w:hint="eastAsia" w:ascii="黑体" w:hAnsi="黑体" w:eastAsia="黑体" w:cs="仿宋_GB2312"/>
          <w:szCs w:val="32"/>
        </w:rPr>
      </w:pPr>
    </w:p>
    <w:p>
      <w:pPr>
        <w:shd w:val="clear" w:color="auto" w:fill="FFFFFF"/>
        <w:spacing w:line="540" w:lineRule="exact"/>
        <w:ind w:firstLine="0" w:firstLineChars="0"/>
        <w:jc w:val="left"/>
        <w:rPr>
          <w:rFonts w:hint="eastAsia" w:ascii="黑体" w:hAnsi="黑体" w:eastAsia="黑体" w:cs="仿宋_GB2312"/>
          <w:szCs w:val="32"/>
        </w:rPr>
      </w:pPr>
    </w:p>
    <w:p>
      <w:pPr>
        <w:shd w:val="clear" w:color="auto" w:fill="FFFFFF"/>
        <w:spacing w:line="540" w:lineRule="exact"/>
        <w:ind w:firstLine="0" w:firstLineChars="0"/>
        <w:jc w:val="left"/>
        <w:rPr>
          <w:rFonts w:hint="eastAsia" w:ascii="黑体" w:hAnsi="黑体" w:eastAsia="黑体" w:cs="仿宋_GB2312"/>
          <w:szCs w:val="32"/>
        </w:rPr>
      </w:pPr>
    </w:p>
    <w:p>
      <w:pPr>
        <w:shd w:val="clear" w:color="auto" w:fill="FFFFFF"/>
        <w:spacing w:line="540" w:lineRule="exact"/>
        <w:ind w:firstLine="0" w:firstLineChars="0"/>
        <w:jc w:val="left"/>
        <w:rPr>
          <w:rFonts w:hint="eastAsia" w:ascii="黑体" w:hAnsi="黑体" w:eastAsia="黑体" w:cs="仿宋_GB2312"/>
          <w:szCs w:val="32"/>
        </w:rPr>
      </w:pPr>
      <w:r>
        <w:rPr>
          <w:rFonts w:hint="eastAsia" w:ascii="黑体" w:hAnsi="黑体" w:eastAsia="黑体" w:cs="仿宋_GB2312"/>
          <w:szCs w:val="32"/>
        </w:rPr>
        <w:t>附件1-1</w:t>
      </w:r>
    </w:p>
    <w:p>
      <w:pPr>
        <w:shd w:val="clear" w:color="auto" w:fill="FFFFFF"/>
        <w:rPr>
          <w:rFonts w:hint="eastAsia" w:ascii="黑体" w:hAnsi="黑体" w:eastAsia="黑体" w:cs="仿宋_GB2312"/>
          <w:szCs w:val="32"/>
        </w:rPr>
      </w:pPr>
    </w:p>
    <w:p>
      <w:pPr>
        <w:shd w:val="clear" w:color="auto" w:fill="FFFFFF"/>
        <w:snapToGrid w:val="0"/>
        <w:jc w:val="center"/>
        <w:rPr>
          <w:rFonts w:hint="eastAsia" w:ascii="宋体" w:hAnsi="宋体" w:eastAsia="宋体" w:cs="仿宋_GB2312"/>
          <w:b/>
          <w:sz w:val="44"/>
          <w:szCs w:val="44"/>
        </w:rPr>
      </w:pPr>
      <w:r>
        <w:rPr>
          <w:rFonts w:hint="eastAsia" w:ascii="宋体" w:hAnsi="宋体" w:eastAsia="宋体" w:cs="仿宋_GB2312"/>
          <w:b/>
          <w:sz w:val="44"/>
          <w:szCs w:val="44"/>
        </w:rPr>
        <w:t>新时代健康科普作品征集大赛（讲解类）</w:t>
      </w:r>
    </w:p>
    <w:p>
      <w:pPr>
        <w:shd w:val="clear" w:color="auto" w:fill="FFFFFF"/>
        <w:snapToGrid w:val="0"/>
        <w:jc w:val="center"/>
        <w:rPr>
          <w:rFonts w:hint="eastAsia" w:ascii="宋体" w:hAnsi="宋体" w:eastAsia="宋体" w:cs="仿宋_GB2312"/>
          <w:b/>
          <w:sz w:val="44"/>
          <w:szCs w:val="44"/>
        </w:rPr>
      </w:pPr>
      <w:r>
        <w:rPr>
          <w:rFonts w:hint="eastAsia" w:ascii="宋体" w:hAnsi="宋体" w:eastAsia="宋体" w:cs="仿宋_GB2312"/>
          <w:b/>
          <w:sz w:val="44"/>
          <w:szCs w:val="44"/>
        </w:rPr>
        <w:t>参赛报名表</w:t>
      </w:r>
    </w:p>
    <w:p>
      <w:pPr>
        <w:shd w:val="clear" w:color="auto" w:fill="FFFFFF"/>
        <w:snapToGrid w:val="0"/>
        <w:rPr>
          <w:rFonts w:hint="eastAsia" w:ascii="长城小标宋体" w:hAnsi="长城小标宋体" w:eastAsia="长城小标宋体"/>
          <w:sz w:val="36"/>
          <w:szCs w:val="22"/>
        </w:rPr>
      </w:pPr>
    </w:p>
    <w:tbl>
      <w:tblPr>
        <w:tblStyle w:val="3"/>
        <w:tblW w:w="85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
      <w:tblGrid>
        <w:gridCol w:w="863"/>
        <w:gridCol w:w="676"/>
        <w:gridCol w:w="778"/>
        <w:gridCol w:w="902"/>
        <w:gridCol w:w="952"/>
        <w:gridCol w:w="1382"/>
        <w:gridCol w:w="1251"/>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姓名</w:t>
            </w:r>
          </w:p>
        </w:tc>
        <w:tc>
          <w:tcPr>
            <w:tcW w:w="145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c>
          <w:tcPr>
            <w:tcW w:w="90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性别</w:t>
            </w:r>
          </w:p>
        </w:tc>
        <w:tc>
          <w:tcPr>
            <w:tcW w:w="95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c>
          <w:tcPr>
            <w:tcW w:w="138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文化程度</w:t>
            </w:r>
          </w:p>
        </w:tc>
        <w:tc>
          <w:tcPr>
            <w:tcW w:w="1251"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（照片）</w:t>
            </w:r>
          </w:p>
          <w:p>
            <w:pPr>
              <w:shd w:val="clear" w:color="auto" w:fill="FFFFFF"/>
              <w:adjustRightInd w:val="0"/>
              <w:snapToGrid w:val="0"/>
              <w:jc w:val="center"/>
              <w:rPr>
                <w:b/>
                <w:bCs/>
                <w:kern w:val="0"/>
                <w:sz w:val="28"/>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身份证号码</w:t>
            </w:r>
          </w:p>
        </w:tc>
        <w:tc>
          <w:tcPr>
            <w:tcW w:w="2632"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c>
          <w:tcPr>
            <w:tcW w:w="138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spacing w:val="-20"/>
                <w:kern w:val="0"/>
                <w:sz w:val="28"/>
                <w:szCs w:val="32"/>
              </w:rPr>
              <w:t>职务</w:t>
            </w:r>
          </w:p>
        </w:tc>
        <w:tc>
          <w:tcPr>
            <w:tcW w:w="1251"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b/>
                <w:bCs/>
                <w:kern w:val="0"/>
                <w:sz w:val="28"/>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工作单位</w:t>
            </w:r>
          </w:p>
        </w:tc>
        <w:tc>
          <w:tcPr>
            <w:tcW w:w="2632"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kern w:val="0"/>
                <w:sz w:val="28"/>
                <w:szCs w:val="22"/>
              </w:rPr>
            </w:pPr>
          </w:p>
        </w:tc>
        <w:tc>
          <w:tcPr>
            <w:tcW w:w="1382"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kern w:val="0"/>
                <w:sz w:val="28"/>
                <w:szCs w:val="22"/>
              </w:rPr>
            </w:pPr>
            <w:r>
              <w:rPr>
                <w:rFonts w:hint="eastAsia"/>
                <w:b/>
                <w:bCs/>
                <w:kern w:val="0"/>
                <w:sz w:val="28"/>
                <w:szCs w:val="32"/>
              </w:rPr>
              <w:t>联系电话</w:t>
            </w:r>
          </w:p>
        </w:tc>
        <w:tc>
          <w:tcPr>
            <w:tcW w:w="1251"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kern w:val="0"/>
                <w:sz w:val="28"/>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left"/>
              <w:rPr>
                <w:b/>
                <w:bCs/>
                <w:kern w:val="0"/>
                <w:sz w:val="28"/>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750"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讲解主题</w:t>
            </w:r>
          </w:p>
        </w:tc>
        <w:tc>
          <w:tcPr>
            <w:tcW w:w="696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1571"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p>
          <w:p>
            <w:pPr>
              <w:shd w:val="clear" w:color="auto" w:fill="FFFFFF"/>
              <w:adjustRightInd w:val="0"/>
              <w:snapToGrid w:val="0"/>
              <w:jc w:val="center"/>
              <w:rPr>
                <w:kern w:val="0"/>
                <w:sz w:val="28"/>
                <w:szCs w:val="30"/>
              </w:rPr>
            </w:pPr>
            <w:r>
              <w:rPr>
                <w:rFonts w:hint="eastAsia"/>
                <w:b/>
                <w:bCs/>
                <w:kern w:val="0"/>
                <w:sz w:val="28"/>
                <w:szCs w:val="32"/>
              </w:rPr>
              <w:t>参赛承诺</w:t>
            </w:r>
          </w:p>
          <w:p>
            <w:pPr>
              <w:shd w:val="clear" w:color="auto" w:fill="FFFFFF"/>
              <w:adjustRightInd w:val="0"/>
              <w:snapToGrid w:val="0"/>
              <w:jc w:val="center"/>
              <w:rPr>
                <w:b/>
                <w:bCs/>
                <w:kern w:val="0"/>
                <w:sz w:val="28"/>
                <w:szCs w:val="32"/>
              </w:rPr>
            </w:pPr>
          </w:p>
        </w:tc>
        <w:tc>
          <w:tcPr>
            <w:tcW w:w="696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left"/>
              <w:rPr>
                <w:b/>
                <w:bCs/>
                <w:kern w:val="0"/>
                <w:sz w:val="28"/>
                <w:szCs w:val="32"/>
              </w:rPr>
            </w:pPr>
            <w:r>
              <w:rPr>
                <w:rFonts w:hint="eastAsia" w:eastAsia="楷体_GB2312"/>
                <w:kern w:val="0"/>
                <w:sz w:val="28"/>
                <w:szCs w:val="30"/>
              </w:rPr>
              <w:t>严格遵守各项比赛规则，保证比赛公平、公正、公开进行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1283"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00" w:lineRule="auto"/>
              <w:jc w:val="center"/>
              <w:rPr>
                <w:b/>
                <w:bCs/>
                <w:kern w:val="0"/>
                <w:sz w:val="28"/>
                <w:szCs w:val="32"/>
              </w:rPr>
            </w:pPr>
            <w:r>
              <w:rPr>
                <w:rFonts w:hint="eastAsia"/>
                <w:b/>
                <w:kern w:val="0"/>
                <w:sz w:val="28"/>
                <w:szCs w:val="28"/>
              </w:rPr>
              <w:t>所在单位</w:t>
            </w:r>
          </w:p>
          <w:p>
            <w:pPr>
              <w:shd w:val="clear" w:color="auto" w:fill="FFFFFF"/>
              <w:adjustRightInd w:val="0"/>
              <w:snapToGrid w:val="0"/>
              <w:spacing w:line="300" w:lineRule="auto"/>
              <w:jc w:val="center"/>
              <w:rPr>
                <w:b/>
                <w:bCs/>
                <w:kern w:val="0"/>
                <w:sz w:val="28"/>
                <w:szCs w:val="32"/>
              </w:rPr>
            </w:pPr>
            <w:r>
              <w:rPr>
                <w:rFonts w:hint="eastAsia"/>
                <w:b/>
                <w:bCs/>
                <w:kern w:val="0"/>
                <w:sz w:val="28"/>
                <w:szCs w:val="32"/>
              </w:rPr>
              <w:t>推荐意见</w:t>
            </w:r>
          </w:p>
        </w:tc>
        <w:tc>
          <w:tcPr>
            <w:tcW w:w="6966" w:type="dxa"/>
            <w:gridSpan w:val="6"/>
            <w:tcBorders>
              <w:top w:val="single" w:color="auto" w:sz="4" w:space="0"/>
              <w:left w:val="single" w:color="auto" w:sz="4" w:space="0"/>
              <w:bottom w:val="single" w:color="auto" w:sz="4" w:space="0"/>
              <w:right w:val="single" w:color="auto" w:sz="4" w:space="0"/>
            </w:tcBorders>
            <w:vAlign w:val="bottom"/>
          </w:tcPr>
          <w:p>
            <w:pPr>
              <w:shd w:val="clear" w:color="auto" w:fill="FFFFFF"/>
              <w:adjustRightInd w:val="0"/>
              <w:snapToGrid w:val="0"/>
              <w:spacing w:after="120" w:afterLines="50"/>
              <w:jc w:val="center"/>
              <w:rPr>
                <w:b/>
                <w:bCs/>
                <w:kern w:val="0"/>
                <w:sz w:val="28"/>
                <w:szCs w:val="32"/>
              </w:rPr>
            </w:pPr>
            <w:r>
              <w:rPr>
                <w:rFonts w:ascii="Calibri" w:hAnsi="Calibri" w:eastAsia="宋体"/>
                <w:b/>
                <w:bCs/>
                <w:kern w:val="0"/>
                <w:sz w:val="28"/>
                <w:szCs w:val="32"/>
              </w:rPr>
              <w:t xml:space="preserve">                  </w:t>
            </w:r>
            <w:r>
              <w:rPr>
                <w:rFonts w:hint="eastAsia"/>
                <w:b/>
                <w:bCs/>
                <w:kern w:val="0"/>
                <w:sz w:val="28"/>
                <w:szCs w:val="32"/>
              </w:rPr>
              <w:t>（盖章）</w:t>
            </w:r>
          </w:p>
          <w:p>
            <w:pPr>
              <w:shd w:val="clear" w:color="auto" w:fill="FFFFFF"/>
              <w:adjustRightInd w:val="0"/>
              <w:snapToGrid w:val="0"/>
              <w:spacing w:after="120" w:afterLines="50"/>
              <w:ind w:right="1280" w:rightChars="400"/>
              <w:jc w:val="right"/>
              <w:rPr>
                <w:b/>
                <w:bCs/>
                <w:kern w:val="0"/>
                <w:sz w:val="28"/>
                <w:szCs w:val="32"/>
              </w:rPr>
            </w:pPr>
            <w:r>
              <w:rPr>
                <w:rFonts w:hint="eastAsia"/>
                <w:b/>
                <w:bCs/>
                <w:kern w:val="0"/>
                <w:sz w:val="28"/>
                <w:szCs w:val="32"/>
              </w:rPr>
              <w:t>年</w:t>
            </w:r>
            <w:r>
              <w:rPr>
                <w:b/>
                <w:bCs/>
                <w:kern w:val="0"/>
                <w:sz w:val="28"/>
                <w:szCs w:val="32"/>
              </w:rPr>
              <w:t xml:space="preserve">    </w:t>
            </w:r>
            <w:r>
              <w:rPr>
                <w:rFonts w:hint="eastAsia"/>
                <w:b/>
                <w:bCs/>
                <w:kern w:val="0"/>
                <w:sz w:val="28"/>
                <w:szCs w:val="32"/>
              </w:rPr>
              <w:t>月</w:t>
            </w:r>
            <w:r>
              <w:rPr>
                <w:b/>
                <w:bCs/>
                <w:kern w:val="0"/>
                <w:sz w:val="28"/>
                <w:szCs w:val="32"/>
              </w:rPr>
              <w:t xml:space="preserve">   </w:t>
            </w:r>
            <w:r>
              <w:rPr>
                <w:rFonts w:hint="eastAsia"/>
                <w:b/>
                <w:bCs/>
                <w:kern w:val="0"/>
                <w:sz w:val="28"/>
                <w:szCs w:val="3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1572"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line="300" w:lineRule="auto"/>
              <w:jc w:val="center"/>
              <w:rPr>
                <w:b/>
                <w:kern w:val="0"/>
                <w:sz w:val="28"/>
                <w:szCs w:val="28"/>
              </w:rPr>
            </w:pPr>
            <w:r>
              <w:rPr>
                <w:rFonts w:hint="eastAsia"/>
                <w:b/>
                <w:kern w:val="0"/>
                <w:sz w:val="28"/>
                <w:szCs w:val="28"/>
              </w:rPr>
              <w:t>省级卫生计生委推荐意见</w:t>
            </w:r>
          </w:p>
        </w:tc>
        <w:tc>
          <w:tcPr>
            <w:tcW w:w="6966" w:type="dxa"/>
            <w:gridSpan w:val="6"/>
            <w:tcBorders>
              <w:top w:val="single" w:color="auto" w:sz="4" w:space="0"/>
              <w:left w:val="single" w:color="auto" w:sz="4" w:space="0"/>
              <w:bottom w:val="single" w:color="auto" w:sz="4" w:space="0"/>
              <w:right w:val="single" w:color="auto" w:sz="4" w:space="0"/>
            </w:tcBorders>
            <w:vAlign w:val="bottom"/>
          </w:tcPr>
          <w:p>
            <w:pPr>
              <w:shd w:val="clear" w:color="auto" w:fill="FFFFFF"/>
              <w:adjustRightInd w:val="0"/>
              <w:snapToGrid w:val="0"/>
              <w:spacing w:after="120" w:afterLines="50"/>
              <w:jc w:val="center"/>
              <w:rPr>
                <w:b/>
                <w:bCs/>
                <w:kern w:val="0"/>
                <w:sz w:val="28"/>
                <w:szCs w:val="32"/>
              </w:rPr>
            </w:pPr>
            <w:r>
              <w:rPr>
                <w:rFonts w:ascii="Calibri" w:hAnsi="Calibri" w:eastAsia="宋体"/>
                <w:b/>
                <w:bCs/>
                <w:kern w:val="0"/>
                <w:sz w:val="28"/>
                <w:szCs w:val="32"/>
              </w:rPr>
              <w:t xml:space="preserve">                   </w:t>
            </w:r>
            <w:r>
              <w:rPr>
                <w:rFonts w:hint="eastAsia"/>
                <w:b/>
                <w:bCs/>
                <w:kern w:val="0"/>
                <w:sz w:val="28"/>
                <w:szCs w:val="32"/>
              </w:rPr>
              <w:t>（盖章）</w:t>
            </w:r>
          </w:p>
          <w:p>
            <w:pPr>
              <w:shd w:val="clear" w:color="auto" w:fill="FFFFFF"/>
              <w:adjustRightInd w:val="0"/>
              <w:snapToGrid w:val="0"/>
              <w:spacing w:after="120" w:afterLines="50"/>
              <w:ind w:right="1280" w:rightChars="400"/>
              <w:jc w:val="right"/>
              <w:rPr>
                <w:b/>
                <w:bCs/>
                <w:kern w:val="0"/>
                <w:sz w:val="28"/>
                <w:szCs w:val="32"/>
              </w:rPr>
            </w:pPr>
            <w:r>
              <w:rPr>
                <w:b/>
                <w:bCs/>
                <w:kern w:val="0"/>
                <w:sz w:val="28"/>
                <w:szCs w:val="32"/>
              </w:rPr>
              <w:t xml:space="preserve">                      </w:t>
            </w:r>
            <w:r>
              <w:rPr>
                <w:rFonts w:hint="eastAsia"/>
                <w:b/>
                <w:bCs/>
                <w:kern w:val="0"/>
                <w:sz w:val="28"/>
                <w:szCs w:val="32"/>
              </w:rPr>
              <w:t>年</w:t>
            </w:r>
            <w:r>
              <w:rPr>
                <w:b/>
                <w:bCs/>
                <w:kern w:val="0"/>
                <w:sz w:val="28"/>
                <w:szCs w:val="32"/>
              </w:rPr>
              <w:t xml:space="preserve">    </w:t>
            </w:r>
            <w:r>
              <w:rPr>
                <w:rFonts w:hint="eastAsia"/>
                <w:b/>
                <w:bCs/>
                <w:kern w:val="0"/>
                <w:sz w:val="28"/>
                <w:szCs w:val="32"/>
              </w:rPr>
              <w:t>月</w:t>
            </w:r>
            <w:r>
              <w:rPr>
                <w:b/>
                <w:bCs/>
                <w:kern w:val="0"/>
                <w:sz w:val="28"/>
                <w:szCs w:val="32"/>
              </w:rPr>
              <w:t xml:space="preserve">   </w:t>
            </w:r>
            <w:r>
              <w:rPr>
                <w:rFonts w:hint="eastAsia"/>
                <w:b/>
                <w:bCs/>
                <w:kern w:val="0"/>
                <w:sz w:val="28"/>
                <w:szCs w:val="32"/>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57" w:type="dxa"/>
            <w:bottom w:w="57" w:type="dxa"/>
            <w:right w:w="57" w:type="dxa"/>
          </w:tblCellMar>
        </w:tblPrEx>
        <w:trPr>
          <w:trHeight w:val="567"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jc w:val="center"/>
              <w:rPr>
                <w:b/>
                <w:bCs/>
                <w:kern w:val="0"/>
                <w:sz w:val="28"/>
                <w:szCs w:val="32"/>
              </w:rPr>
            </w:pPr>
            <w:r>
              <w:rPr>
                <w:rFonts w:hint="eastAsia"/>
                <w:b/>
                <w:bCs/>
                <w:kern w:val="0"/>
                <w:sz w:val="28"/>
                <w:szCs w:val="32"/>
              </w:rPr>
              <w:t>备</w:t>
            </w:r>
            <w:r>
              <w:rPr>
                <w:b/>
                <w:bCs/>
                <w:kern w:val="0"/>
                <w:sz w:val="28"/>
                <w:szCs w:val="32"/>
              </w:rPr>
              <w:t xml:space="preserve">  </w:t>
            </w:r>
            <w:r>
              <w:rPr>
                <w:rFonts w:hint="eastAsia"/>
                <w:b/>
                <w:bCs/>
                <w:kern w:val="0"/>
                <w:sz w:val="28"/>
                <w:szCs w:val="32"/>
              </w:rPr>
              <w:t>注</w:t>
            </w:r>
          </w:p>
        </w:tc>
        <w:tc>
          <w:tcPr>
            <w:tcW w:w="6966" w:type="dxa"/>
            <w:gridSpan w:val="6"/>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ind w:firstLine="560" w:firstLineChars="200"/>
              <w:rPr>
                <w:rFonts w:eastAsia="楷体_GB2312"/>
                <w:kern w:val="0"/>
                <w:sz w:val="28"/>
                <w:szCs w:val="30"/>
              </w:rPr>
            </w:pPr>
            <w:r>
              <w:rPr>
                <w:rFonts w:eastAsia="楷体_GB2312"/>
                <w:kern w:val="0"/>
                <w:sz w:val="28"/>
                <w:szCs w:val="30"/>
              </w:rPr>
              <w:t>1.</w:t>
            </w:r>
            <w:r>
              <w:rPr>
                <w:rFonts w:hint="eastAsia" w:eastAsia="楷体_GB2312"/>
                <w:kern w:val="0"/>
                <w:sz w:val="28"/>
                <w:szCs w:val="30"/>
              </w:rPr>
              <w:t>讲解所需的服装、道具、多媒体等由选手自备。</w:t>
            </w:r>
          </w:p>
          <w:p>
            <w:pPr>
              <w:shd w:val="clear" w:color="auto" w:fill="FFFFFF"/>
              <w:adjustRightInd w:val="0"/>
              <w:snapToGrid w:val="0"/>
              <w:ind w:firstLine="554" w:firstLineChars="198"/>
              <w:rPr>
                <w:rFonts w:hint="eastAsia" w:eastAsia="楷体_GB2312"/>
                <w:kern w:val="0"/>
                <w:sz w:val="28"/>
                <w:szCs w:val="30"/>
              </w:rPr>
            </w:pPr>
            <w:r>
              <w:rPr>
                <w:rFonts w:hint="eastAsia" w:eastAsia="楷体_GB2312"/>
                <w:b w:val="0"/>
                <w:bCs w:val="0"/>
                <w:kern w:val="0"/>
                <w:sz w:val="28"/>
                <w:szCs w:val="30"/>
              </w:rPr>
              <w:t>2.</w:t>
            </w:r>
            <w:r>
              <w:rPr>
                <w:rFonts w:hint="eastAsia" w:eastAsia="楷体_GB2312"/>
                <w:kern w:val="0"/>
                <w:sz w:val="28"/>
                <w:szCs w:val="30"/>
              </w:rPr>
              <w:t>委直属联系单位、业务主管协会，委属委管医院及个人报送的不需省级卫生计生部门推荐。</w:t>
            </w:r>
          </w:p>
          <w:p>
            <w:pPr>
              <w:shd w:val="clear" w:color="auto" w:fill="FFFFFF"/>
              <w:adjustRightInd w:val="0"/>
              <w:snapToGrid w:val="0"/>
              <w:ind w:firstLine="554" w:firstLineChars="198"/>
              <w:rPr>
                <w:rFonts w:eastAsia="楷体_GB2312"/>
                <w:kern w:val="0"/>
                <w:sz w:val="28"/>
                <w:szCs w:val="30"/>
              </w:rPr>
            </w:pPr>
            <w:r>
              <w:rPr>
                <w:rFonts w:hint="eastAsia" w:eastAsia="楷体_GB2312"/>
                <w:kern w:val="0"/>
                <w:sz w:val="28"/>
                <w:szCs w:val="30"/>
              </w:rPr>
              <w:t>3.个人自荐报名的不需所在单位及省级卫生计生委推荐。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长城小标宋体">
    <w:altName w:val="宋体"/>
    <w:panose1 w:val="00000000000000000000"/>
    <w:charset w:val="86"/>
    <w:family w:val="moder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65DDF"/>
    <w:rsid w:val="62E65D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2018-05-31T10:55:00Z</dcterms:created>
  <dc:creator>Administrator</dc:creator>
  <cp:lastModifiedBy>Administrator</cp:lastModifiedBy>
  <dcterms:modified xsi:type="dcterms:W3CDTF">2018-05-31T10:55:41Z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