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0" w:lineRule="auto"/>
        <w:rPr>
          <w:rFonts w:ascii="黑体" w:hAnsi="黑体" w:eastAsia="黑体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附件4</w:t>
      </w:r>
      <w:bookmarkStart w:id="0" w:name="_GoBack"/>
      <w:bookmarkEnd w:id="0"/>
    </w:p>
    <w:p>
      <w:pPr>
        <w:shd w:val="clear" w:color="auto" w:fill="FFFFFF"/>
        <w:rPr>
          <w:rFonts w:hint="eastAsia" w:ascii="Calibri" w:hAnsi="Calibri" w:eastAsia="宋体"/>
          <w:sz w:val="21"/>
          <w:szCs w:val="22"/>
        </w:rPr>
      </w:pPr>
    </w:p>
    <w:p>
      <w:pPr>
        <w:shd w:val="clear" w:color="auto" w:fill="FFFFFF"/>
        <w:spacing w:line="540" w:lineRule="exact"/>
        <w:ind w:left="2970" w:leftChars="100" w:hanging="2650" w:hangingChars="600"/>
        <w:jc w:val="center"/>
        <w:rPr>
          <w:rFonts w:hint="eastAsia" w:ascii="宋体" w:hAnsi="宋体" w:eastAsia="宋体" w:cs="仿宋_GB2312"/>
          <w:b/>
          <w:sz w:val="44"/>
          <w:szCs w:val="44"/>
        </w:rPr>
      </w:pPr>
      <w:r>
        <w:rPr>
          <w:rFonts w:hint="eastAsia" w:ascii="宋体" w:hAnsi="宋体" w:eastAsia="宋体" w:cs="仿宋_GB2312"/>
          <w:b/>
          <w:sz w:val="44"/>
          <w:szCs w:val="44"/>
        </w:rPr>
        <w:t>新时代健康科普作品征集大赛</w:t>
      </w:r>
    </w:p>
    <w:p>
      <w:pPr>
        <w:shd w:val="clear" w:color="auto" w:fill="FFFFFF"/>
        <w:spacing w:line="540" w:lineRule="exact"/>
        <w:ind w:left="2970" w:leftChars="100" w:hanging="2650" w:hangingChars="600"/>
        <w:jc w:val="center"/>
        <w:rPr>
          <w:rFonts w:hint="eastAsia" w:ascii="宋体" w:hAnsi="宋体" w:eastAsia="宋体" w:cs="仿宋_GB2312"/>
          <w:b/>
          <w:sz w:val="44"/>
          <w:szCs w:val="44"/>
        </w:rPr>
      </w:pPr>
      <w:r>
        <w:rPr>
          <w:rFonts w:hint="eastAsia" w:ascii="宋体" w:hAnsi="宋体" w:eastAsia="宋体" w:cs="仿宋_GB2312"/>
          <w:b/>
          <w:sz w:val="44"/>
          <w:szCs w:val="44"/>
        </w:rPr>
        <w:t>（科普图书和科普文章类）方案</w:t>
      </w:r>
    </w:p>
    <w:p>
      <w:pPr>
        <w:shd w:val="clear" w:color="auto" w:fill="FFFFFF"/>
        <w:spacing w:line="540" w:lineRule="exact"/>
        <w:ind w:left="2130" w:hanging="1920"/>
        <w:jc w:val="center"/>
        <w:rPr>
          <w:rFonts w:hint="eastAsia" w:ascii="黑体" w:hAnsi="黑体" w:eastAsia="黑体"/>
          <w:szCs w:val="32"/>
        </w:rPr>
      </w:pPr>
    </w:p>
    <w:p>
      <w:pPr>
        <w:shd w:val="clear" w:color="auto" w:fill="FFFFFF"/>
        <w:spacing w:line="500" w:lineRule="exact"/>
        <w:ind w:firstLine="640" w:firstLineChars="200"/>
        <w:rPr>
          <w:rFonts w:hint="eastAsia" w:ascii="仿宋_GB2312" w:hAnsi="Calibri"/>
          <w:szCs w:val="32"/>
        </w:rPr>
      </w:pPr>
      <w:r>
        <w:rPr>
          <w:rFonts w:hint="eastAsia" w:ascii="黑体" w:hAnsi="黑体" w:eastAsia="黑体"/>
          <w:szCs w:val="32"/>
        </w:rPr>
        <w:t>一、征集内容及作品要求</w:t>
      </w:r>
    </w:p>
    <w:p>
      <w:pPr>
        <w:shd w:val="clear" w:color="auto" w:fill="FFFFFF"/>
        <w:spacing w:line="500" w:lineRule="exact"/>
        <w:ind w:firstLine="405"/>
        <w:rPr>
          <w:rFonts w:hint="eastAsia" w:ascii="楷体_GB2312" w:hAnsi="楷体" w:eastAsia="楷体_GB2312"/>
          <w:b w:val="0"/>
          <w:bCs/>
          <w:szCs w:val="32"/>
        </w:rPr>
      </w:pPr>
      <w:r>
        <w:rPr>
          <w:rFonts w:hint="eastAsia" w:ascii="楷体_GB2312" w:hAnsi="楷体" w:eastAsia="楷体_GB2312"/>
          <w:b w:val="0"/>
          <w:bCs/>
          <w:szCs w:val="32"/>
        </w:rPr>
        <w:t>（一）征集内容。</w:t>
      </w:r>
    </w:p>
    <w:p>
      <w:pPr>
        <w:shd w:val="clear" w:color="auto" w:fill="FFFFFF"/>
        <w:spacing w:line="500" w:lineRule="exact"/>
        <w:ind w:firstLine="630"/>
        <w:rPr>
          <w:rFonts w:hint="eastAsia" w:ascii="仿宋_GB2312" w:hAnsi="宋体" w:cs="仿宋_GB2312"/>
          <w:szCs w:val="32"/>
        </w:rPr>
      </w:pPr>
      <w:r>
        <w:rPr>
          <w:rFonts w:hint="eastAsia" w:ascii="仿宋_GB2312" w:hAnsi="宋体" w:cs="仿宋_GB2312"/>
          <w:szCs w:val="32"/>
        </w:rPr>
        <w:t>健康科普图书（已出版）和健康科普文章。</w:t>
      </w:r>
    </w:p>
    <w:p>
      <w:pPr>
        <w:shd w:val="clear" w:color="auto" w:fill="FFFFFF"/>
        <w:spacing w:line="500" w:lineRule="exact"/>
        <w:ind w:firstLine="405"/>
        <w:rPr>
          <w:rFonts w:hint="eastAsia" w:ascii="楷体_GB2312" w:hAnsi="楷体" w:eastAsia="楷体_GB2312"/>
          <w:b w:val="0"/>
          <w:bCs/>
          <w:szCs w:val="32"/>
        </w:rPr>
      </w:pPr>
      <w:r>
        <w:rPr>
          <w:rFonts w:hint="eastAsia" w:ascii="楷体_GB2312" w:hAnsi="楷体" w:eastAsia="楷体_GB2312"/>
          <w:b w:val="0"/>
          <w:bCs/>
          <w:szCs w:val="32"/>
        </w:rPr>
        <w:t>（二）征集范围。</w:t>
      </w:r>
    </w:p>
    <w:p>
      <w:pPr>
        <w:shd w:val="clear" w:color="auto" w:fill="FFFFFF"/>
        <w:spacing w:line="500" w:lineRule="exact"/>
        <w:ind w:firstLine="405"/>
        <w:rPr>
          <w:rFonts w:hint="eastAsia" w:ascii="仿宋_GB2312" w:hAnsi="Calibri"/>
          <w:szCs w:val="32"/>
        </w:rPr>
      </w:pPr>
      <w:r>
        <w:rPr>
          <w:rFonts w:hint="eastAsia" w:ascii="仿宋_GB2312" w:hAnsi="Calibri"/>
          <w:szCs w:val="32"/>
        </w:rPr>
        <w:t xml:space="preserve"> 各级卫生健康机构、学会协会、医学高校及相关机构和组织。</w:t>
      </w:r>
    </w:p>
    <w:p>
      <w:pPr>
        <w:shd w:val="clear" w:color="auto" w:fill="FFFFFF"/>
        <w:spacing w:line="500" w:lineRule="exact"/>
        <w:ind w:firstLine="405"/>
        <w:rPr>
          <w:rFonts w:hint="eastAsia" w:ascii="楷体_GB2312" w:hAnsi="楷体" w:eastAsia="楷体_GB2312"/>
          <w:b w:val="0"/>
          <w:bCs/>
          <w:szCs w:val="32"/>
        </w:rPr>
      </w:pPr>
      <w:r>
        <w:rPr>
          <w:rFonts w:hint="eastAsia" w:ascii="楷体_GB2312" w:hAnsi="楷体" w:eastAsia="楷体_GB2312"/>
          <w:b w:val="0"/>
          <w:bCs/>
          <w:szCs w:val="32"/>
        </w:rPr>
        <w:t>（三）作品要求。</w:t>
      </w:r>
    </w:p>
    <w:p>
      <w:pPr>
        <w:shd w:val="clear" w:color="auto" w:fill="FFFFFF"/>
        <w:spacing w:line="500" w:lineRule="exact"/>
        <w:ind w:firstLine="640" w:firstLineChars="200"/>
        <w:rPr>
          <w:rFonts w:hint="eastAsia" w:ascii="仿宋_GB2312" w:hAnsi="Calibri"/>
          <w:szCs w:val="32"/>
        </w:rPr>
      </w:pPr>
      <w:r>
        <w:rPr>
          <w:rFonts w:hint="eastAsia" w:ascii="仿宋_GB2312" w:hAnsi="Calibri"/>
          <w:szCs w:val="32"/>
        </w:rPr>
        <w:t>参选科普图书应是2016年1月1日以后正式出版发行的图书（含译著和再版图书）；作品应具有原创性；丛书应为全部出版完成的作品，不接受丛书中的单册或部分作品；文字应为中文简体。健康科普文章以文字为主，字数在1000-1500字之间。</w:t>
      </w:r>
    </w:p>
    <w:p>
      <w:pPr>
        <w:shd w:val="clear" w:color="auto" w:fill="FFFFFF"/>
        <w:spacing w:line="500" w:lineRule="exact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二、征集、报送方式</w:t>
      </w:r>
    </w:p>
    <w:p>
      <w:pPr>
        <w:shd w:val="clear" w:color="auto" w:fill="FFFFFF"/>
        <w:spacing w:line="500" w:lineRule="exact"/>
        <w:ind w:left="-3" w:leftChars="-1" w:firstLine="640" w:firstLineChars="200"/>
        <w:jc w:val="left"/>
        <w:rPr>
          <w:rFonts w:hint="eastAsia" w:ascii="仿宋_GB2312" w:hAnsi="Calibri" w:eastAsia="仿宋_GB2312"/>
          <w:szCs w:val="32"/>
          <w:lang w:eastAsia="zh-CN"/>
        </w:rPr>
      </w:pPr>
      <w:r>
        <w:rPr>
          <w:rFonts w:hint="eastAsia" w:ascii="仿宋_GB2312" w:hAnsi="Calibri" w:cs="仿宋_GB2312"/>
          <w:szCs w:val="32"/>
        </w:rPr>
        <w:t>请各省级卫生计生委、科技厅、科协和</w:t>
      </w:r>
      <w:r>
        <w:rPr>
          <w:rFonts w:hint="eastAsia" w:ascii="仿宋_GB2312" w:hAnsi="Calibri"/>
          <w:szCs w:val="32"/>
        </w:rPr>
        <w:t>国家卫生健康委员会直属联系单位、业务主管协会、委属委管医院组织动员本省或本机构相关部门、人员将健康科普图书登记表（见附件4-1）和5本（套）图书邮寄至新时代健康中国科普大赛（科普图书类）组委会。将健康科普图书封面图、作品简介及登记表和健康科普文章电子版、报送登记表上传健康中国新媒体平台（报送登记表见附件4-2）。报送截</w:t>
      </w:r>
      <w:r>
        <w:rPr>
          <w:rFonts w:hint="eastAsia" w:ascii="仿宋_GB2312" w:hAnsi="Calibri"/>
          <w:szCs w:val="32"/>
          <w:lang w:val="en-US" w:eastAsia="zh-CN"/>
        </w:rPr>
        <w:t>止</w:t>
      </w:r>
      <w:r>
        <w:rPr>
          <w:rFonts w:hint="eastAsia" w:ascii="仿宋_GB2312" w:hAnsi="Calibri"/>
          <w:szCs w:val="32"/>
        </w:rPr>
        <w:t>日期：2018年7月1日</w:t>
      </w:r>
      <w:r>
        <w:rPr>
          <w:rFonts w:hint="eastAsia" w:ascii="仿宋_GB2312" w:hAnsi="Calibri"/>
          <w:szCs w:val="32"/>
          <w:lang w:eastAsia="zh-CN"/>
        </w:rPr>
        <w:t>。</w:t>
      </w:r>
    </w:p>
    <w:p>
      <w:pPr>
        <w:shd w:val="clear" w:color="auto" w:fill="FFFFFF"/>
        <w:spacing w:line="500" w:lineRule="exac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四、评审标准</w:t>
      </w:r>
    </w:p>
    <w:p>
      <w:pPr>
        <w:shd w:val="clear" w:color="auto" w:fill="FFFFFF"/>
        <w:spacing w:line="500" w:lineRule="exact"/>
        <w:ind w:left="630"/>
        <w:rPr>
          <w:rFonts w:hint="eastAsia" w:ascii="楷体_GB2312" w:hAnsi="楷体" w:eastAsia="楷体_GB2312"/>
          <w:b w:val="0"/>
          <w:bCs/>
          <w:szCs w:val="32"/>
        </w:rPr>
      </w:pPr>
      <w:r>
        <w:rPr>
          <w:rFonts w:hint="eastAsia" w:ascii="楷体_GB2312" w:hAnsi="楷体" w:eastAsia="楷体_GB2312"/>
          <w:b w:val="0"/>
          <w:bCs/>
          <w:szCs w:val="32"/>
        </w:rPr>
        <w:t>（一）健康科普图书评审标准。</w:t>
      </w:r>
    </w:p>
    <w:p>
      <w:pPr>
        <w:widowControl/>
        <w:shd w:val="clear" w:color="auto" w:fill="FFFFFF"/>
        <w:spacing w:after="109" w:line="500" w:lineRule="exact"/>
        <w:ind w:firstLine="630"/>
        <w:jc w:val="left"/>
        <w:rPr>
          <w:rFonts w:hint="eastAsia" w:ascii="仿宋_GB2312" w:hAnsi="宋体" w:cs="宋体"/>
          <w:kern w:val="0"/>
          <w:szCs w:val="32"/>
          <w:lang w:eastAsia="zh-CN"/>
        </w:rPr>
      </w:pPr>
      <w:r>
        <w:rPr>
          <w:rFonts w:hint="eastAsia" w:ascii="仿宋_GB2312" w:hAnsi="宋体" w:cs="宋体"/>
          <w:kern w:val="0"/>
          <w:szCs w:val="32"/>
        </w:rPr>
        <w:t>1.内容科学、具体；实用性强，能促进受众自觉采纳健康行为和生活方式</w:t>
      </w:r>
      <w:r>
        <w:rPr>
          <w:rFonts w:hint="eastAsia" w:ascii="仿宋_GB2312" w:hAnsi="宋体" w:cs="宋体"/>
          <w:kern w:val="0"/>
          <w:szCs w:val="32"/>
          <w:lang w:eastAsia="zh-CN"/>
        </w:rPr>
        <w:t>。</w:t>
      </w:r>
      <w:r>
        <w:rPr>
          <w:rFonts w:hint="eastAsia" w:ascii="仿宋_GB2312" w:hAnsi="宋体" w:cs="宋体"/>
          <w:kern w:val="0"/>
          <w:szCs w:val="32"/>
        </w:rPr>
        <w:t xml:space="preserve"> </w:t>
      </w:r>
      <w:r>
        <w:rPr>
          <w:rFonts w:hint="eastAsia" w:ascii="仿宋_GB2312" w:hAnsi="宋体" w:cs="宋体"/>
          <w:kern w:val="0"/>
          <w:szCs w:val="32"/>
        </w:rPr>
        <w:br w:type="textWrapping"/>
      </w:r>
      <w:r>
        <w:rPr>
          <w:rFonts w:hint="eastAsia" w:ascii="仿宋_GB2312" w:hAnsi="宋体" w:cs="宋体"/>
          <w:kern w:val="0"/>
          <w:szCs w:val="32"/>
        </w:rPr>
        <w:t>   2.具有较强的思想性、科学性、知识性、艺术性、通俗性、趣味性</w:t>
      </w:r>
      <w:r>
        <w:rPr>
          <w:rFonts w:hint="eastAsia" w:ascii="仿宋_GB2312" w:hAnsi="宋体" w:cs="宋体"/>
          <w:kern w:val="0"/>
          <w:szCs w:val="32"/>
          <w:lang w:eastAsia="zh-CN"/>
        </w:rPr>
        <w:t>。</w:t>
      </w:r>
    </w:p>
    <w:p>
      <w:pPr>
        <w:widowControl/>
        <w:shd w:val="clear" w:color="auto" w:fill="FFFFFF"/>
        <w:spacing w:after="109" w:line="500" w:lineRule="exact"/>
        <w:ind w:firstLine="630"/>
        <w:jc w:val="left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3.内容丰富、形式活泼、图文并茂，公众喜闻乐见。</w:t>
      </w:r>
    </w:p>
    <w:p>
      <w:pPr>
        <w:widowControl/>
        <w:shd w:val="clear" w:color="auto" w:fill="FFFFFF"/>
        <w:spacing w:after="109" w:line="500" w:lineRule="exact"/>
        <w:ind w:firstLine="630"/>
        <w:jc w:val="left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4.作品传播面广，社会影响广泛且良好，并产生了较好的双效益。</w:t>
      </w:r>
    </w:p>
    <w:p>
      <w:pPr>
        <w:widowControl/>
        <w:shd w:val="clear" w:color="auto" w:fill="FFFFFF"/>
        <w:spacing w:after="109" w:line="500" w:lineRule="exact"/>
        <w:ind w:firstLine="630"/>
        <w:jc w:val="left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5.作品技术质量必须达到国家所规定的合格品标准，且无知识产权纠纷，符合著作权法有关规定。</w:t>
      </w:r>
    </w:p>
    <w:p>
      <w:pPr>
        <w:widowControl/>
        <w:shd w:val="clear" w:color="auto" w:fill="FFFFFF"/>
        <w:spacing w:after="109" w:line="500" w:lineRule="exact"/>
        <w:ind w:firstLine="630"/>
        <w:jc w:val="left"/>
        <w:rPr>
          <w:rFonts w:hint="eastAsia" w:ascii="楷体_GB2312" w:hAnsi="楷体" w:eastAsia="楷体_GB2312"/>
          <w:b w:val="0"/>
          <w:bCs/>
          <w:szCs w:val="32"/>
        </w:rPr>
      </w:pPr>
      <w:r>
        <w:rPr>
          <w:rFonts w:hint="eastAsia" w:ascii="楷体_GB2312" w:hAnsi="楷体" w:eastAsia="楷体_GB2312"/>
          <w:b w:val="0"/>
          <w:bCs/>
          <w:szCs w:val="32"/>
        </w:rPr>
        <w:t>（二）健康科普文章评选标准。</w:t>
      </w:r>
    </w:p>
    <w:p>
      <w:pPr>
        <w:widowControl/>
        <w:shd w:val="clear" w:color="auto" w:fill="FFFFFF"/>
        <w:spacing w:after="109" w:line="500" w:lineRule="exact"/>
        <w:ind w:firstLine="630"/>
        <w:jc w:val="left"/>
        <w:rPr>
          <w:rFonts w:hint="eastAsia" w:ascii="楷体" w:hAnsi="楷体" w:eastAsia="楷体"/>
          <w:b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1.内容科学、具体；实用性强，能促进受众自觉采纳健康行为和生活方式</w:t>
      </w:r>
      <w:r>
        <w:rPr>
          <w:rFonts w:hint="eastAsia" w:ascii="仿宋_GB2312" w:hAnsi="宋体" w:cs="宋体"/>
          <w:kern w:val="0"/>
          <w:szCs w:val="32"/>
          <w:lang w:eastAsia="zh-CN"/>
        </w:rPr>
        <w:t>。</w:t>
      </w:r>
      <w:r>
        <w:rPr>
          <w:rFonts w:hint="eastAsia" w:ascii="仿宋_GB2312" w:hAnsi="宋体" w:cs="宋体"/>
          <w:kern w:val="0"/>
          <w:szCs w:val="32"/>
        </w:rPr>
        <w:t xml:space="preserve"> </w:t>
      </w:r>
      <w:r>
        <w:rPr>
          <w:rFonts w:hint="eastAsia" w:ascii="仿宋_GB2312" w:hAnsi="宋体" w:cs="宋体"/>
          <w:kern w:val="0"/>
          <w:szCs w:val="32"/>
        </w:rPr>
        <w:br w:type="textWrapping"/>
      </w:r>
      <w:r>
        <w:rPr>
          <w:rFonts w:hint="eastAsia" w:ascii="仿宋_GB2312" w:hAnsi="宋体" w:cs="宋体"/>
          <w:kern w:val="0"/>
          <w:szCs w:val="32"/>
        </w:rPr>
        <w:t>   2.具有较强的科学性、知识性、艺术性、通俗性、趣味性。</w:t>
      </w:r>
    </w:p>
    <w:p>
      <w:pPr>
        <w:widowControl/>
        <w:shd w:val="clear" w:color="auto" w:fill="FFFFFF"/>
        <w:spacing w:after="109" w:line="500" w:lineRule="exact"/>
        <w:ind w:firstLine="645"/>
        <w:jc w:val="lef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五、联系人</w:t>
      </w:r>
      <w:r>
        <w:rPr>
          <w:rFonts w:hint="eastAsia" w:ascii="仿宋_GB2312" w:hAnsi="宋体" w:cs="仿宋_GB2312"/>
          <w:kern w:val="0"/>
          <w:szCs w:val="32"/>
        </w:rPr>
        <w:t xml:space="preserve">     </w:t>
      </w:r>
    </w:p>
    <w:p>
      <w:pPr>
        <w:widowControl/>
        <w:shd w:val="clear" w:color="auto" w:fill="FFFFFF"/>
        <w:spacing w:after="109" w:line="500" w:lineRule="exact"/>
        <w:ind w:firstLine="645"/>
        <w:jc w:val="left"/>
        <w:rPr>
          <w:rFonts w:hint="eastAsia" w:ascii="仿宋_GB2312" w:hAnsi="宋体" w:cs="仿宋_GB2312"/>
          <w:kern w:val="0"/>
          <w:szCs w:val="32"/>
        </w:rPr>
      </w:pPr>
      <w:r>
        <w:rPr>
          <w:rFonts w:hint="eastAsia" w:ascii="仿宋_GB2312" w:hAnsi="宋体" w:cs="仿宋_GB2312"/>
          <w:kern w:val="0"/>
          <w:szCs w:val="32"/>
        </w:rPr>
        <w:t xml:space="preserve">联系人：陈娟  赵沐霖    </w:t>
      </w:r>
    </w:p>
    <w:p>
      <w:pPr>
        <w:widowControl/>
        <w:shd w:val="clear" w:color="auto" w:fill="FFFFFF"/>
        <w:spacing w:after="109" w:line="500" w:lineRule="exact"/>
        <w:ind w:firstLine="645"/>
        <w:jc w:val="left"/>
        <w:rPr>
          <w:rFonts w:hint="eastAsia" w:ascii="仿宋_GB2312" w:hAnsi="宋体" w:cs="仿宋_GB2312"/>
          <w:kern w:val="0"/>
          <w:szCs w:val="32"/>
        </w:rPr>
      </w:pPr>
      <w:r>
        <w:rPr>
          <w:rFonts w:hint="eastAsia" w:ascii="仿宋_GB2312" w:hAnsi="宋体" w:cs="仿宋_GB2312"/>
          <w:kern w:val="0"/>
          <w:szCs w:val="32"/>
        </w:rPr>
        <w:t>联系电话：010-59787219 、83545723</w:t>
      </w:r>
    </w:p>
    <w:p>
      <w:pPr>
        <w:widowControl/>
        <w:shd w:val="clear" w:color="auto" w:fill="FFFFFF"/>
        <w:spacing w:after="109" w:line="500" w:lineRule="exact"/>
        <w:ind w:left="2240" w:leftChars="200" w:hanging="1600" w:hangingChars="500"/>
        <w:jc w:val="left"/>
        <w:rPr>
          <w:rFonts w:hint="eastAsia" w:ascii="仿宋_GB2312" w:hAnsi="Calibri"/>
          <w:szCs w:val="32"/>
        </w:rPr>
      </w:pPr>
      <w:r>
        <w:rPr>
          <w:rFonts w:hint="eastAsia" w:ascii="仿宋_GB2312" w:hAnsi="宋体" w:cs="仿宋_GB2312"/>
          <w:kern w:val="0"/>
          <w:szCs w:val="32"/>
        </w:rPr>
        <w:t>邮寄地址：北京市朝阳区潘家园南里19号</w:t>
      </w:r>
      <w:r>
        <w:rPr>
          <w:rFonts w:hint="eastAsia" w:ascii="仿宋_GB2312" w:hAnsi="Calibri"/>
          <w:szCs w:val="32"/>
        </w:rPr>
        <w:t>新时代健康中国科普作品征集大赛（科普图书类）组委会（邮编:100021）</w:t>
      </w:r>
    </w:p>
    <w:p>
      <w:pPr>
        <w:widowControl/>
        <w:shd w:val="clear" w:color="auto" w:fill="FFFFFF"/>
        <w:spacing w:after="109" w:line="500" w:lineRule="exact"/>
        <w:ind w:left="2573" w:leftChars="304" w:hanging="1600" w:hangingChars="500"/>
        <w:jc w:val="left"/>
        <w:rPr>
          <w:rFonts w:hint="eastAsia" w:ascii="仿宋_GB2312" w:hAnsi="Calibri"/>
          <w:szCs w:val="32"/>
        </w:rPr>
      </w:pPr>
    </w:p>
    <w:p>
      <w:pPr>
        <w:widowControl/>
        <w:shd w:val="clear" w:color="auto" w:fill="FFFFFF"/>
        <w:spacing w:after="109" w:line="500" w:lineRule="exact"/>
        <w:ind w:left="1600" w:leftChars="200" w:hanging="960" w:hangingChars="300"/>
        <w:jc w:val="left"/>
        <w:rPr>
          <w:rFonts w:hint="eastAsia" w:ascii="仿宋_GB2312" w:hAnsi="宋体" w:cs="仿宋_GB2312"/>
          <w:kern w:val="0"/>
          <w:szCs w:val="32"/>
        </w:rPr>
      </w:pPr>
      <w:r>
        <w:rPr>
          <w:rFonts w:hint="eastAsia" w:ascii="仿宋_GB2312" w:hAnsi="宋体" w:cs="仿宋_GB2312"/>
          <w:kern w:val="0"/>
          <w:szCs w:val="32"/>
        </w:rPr>
        <w:t>附件：4-1新时代健康科普作品征集大赛（科普图书类</w:t>
      </w:r>
      <w:r>
        <w:rPr>
          <w:rFonts w:hint="eastAsia" w:ascii="仿宋_GB2312" w:hAnsi="宋体" w:cs="仿宋_GB2312"/>
          <w:kern w:val="0"/>
          <w:szCs w:val="32"/>
          <w:lang w:eastAsia="zh-CN"/>
        </w:rPr>
        <w:t>）</w:t>
      </w:r>
      <w:r>
        <w:rPr>
          <w:rFonts w:hint="eastAsia" w:ascii="仿宋_GB2312" w:hAnsi="宋体" w:cs="仿宋_GB2312"/>
          <w:kern w:val="0"/>
          <w:szCs w:val="32"/>
        </w:rPr>
        <w:t>报送登记表</w:t>
      </w:r>
    </w:p>
    <w:p>
      <w:pPr>
        <w:shd w:val="clear" w:color="auto" w:fill="FFFFFF"/>
        <w:spacing w:line="500" w:lineRule="exact"/>
        <w:ind w:left="1600" w:leftChars="500" w:firstLine="0" w:firstLineChars="0"/>
        <w:jc w:val="left"/>
        <w:rPr>
          <w:rFonts w:hint="eastAsia" w:ascii="仿宋_GB2312" w:hAnsi="Calibri" w:cs="仿宋_GB2312"/>
          <w:szCs w:val="32"/>
        </w:rPr>
      </w:pPr>
      <w:r>
        <w:rPr>
          <w:rFonts w:hint="eastAsia" w:ascii="仿宋_GB2312" w:hAnsi="Calibri"/>
          <w:szCs w:val="32"/>
        </w:rPr>
        <w:t>4-2</w:t>
      </w:r>
      <w:r>
        <w:rPr>
          <w:rFonts w:hint="eastAsia" w:ascii="仿宋_GB2312" w:hAnsi="Calibri" w:cs="仿宋_GB2312"/>
          <w:szCs w:val="32"/>
        </w:rPr>
        <w:t>新时代健康科普作品征集大赛（科普文章类）报送登记表</w:t>
      </w:r>
    </w:p>
    <w:p>
      <w:pPr>
        <w:widowControl/>
        <w:shd w:val="clear" w:color="auto" w:fill="FFFFFF"/>
        <w:spacing w:beforeAutospacing="1" w:afterAutospacing="1" w:line="360" w:lineRule="auto"/>
        <w:jc w:val="left"/>
        <w:rPr>
          <w:rFonts w:ascii="仿宋_GB2312" w:hAnsi="Calibri"/>
          <w:szCs w:val="32"/>
        </w:rPr>
        <w:sectPr>
          <w:pgSz w:w="11906" w:h="16838"/>
          <w:pgMar w:top="2098" w:right="1531" w:bottom="2098" w:left="1531" w:header="851" w:footer="992" w:gutter="0"/>
          <w:cols w:space="720" w:num="1"/>
        </w:sectPr>
      </w:pPr>
    </w:p>
    <w:p>
      <w:pPr>
        <w:shd w:val="clear" w:color="auto" w:fill="FFFFFF"/>
        <w:adjustRightInd w:val="0"/>
        <w:snapToGrid w:val="0"/>
        <w:spacing w:line="240" w:lineRule="auto"/>
        <w:rPr>
          <w:rFonts w:hint="eastAsia" w:ascii="Calibri" w:hAnsi="Calibri" w:eastAsia="黑体"/>
          <w:szCs w:val="22"/>
        </w:rPr>
      </w:pPr>
      <w:r>
        <w:rPr>
          <w:rFonts w:eastAsia="黑体"/>
          <w:szCs w:val="22"/>
        </w:rPr>
        <w:br w:type="page"/>
      </w:r>
      <w:r>
        <w:rPr>
          <w:rFonts w:hint="eastAsia" w:eastAsia="黑体"/>
          <w:szCs w:val="22"/>
        </w:rPr>
        <w:t>附件</w:t>
      </w:r>
      <w:r>
        <w:rPr>
          <w:rFonts w:ascii="Calibri" w:hAnsi="Calibri" w:eastAsia="黑体"/>
          <w:szCs w:val="22"/>
        </w:rPr>
        <w:t>4-1</w:t>
      </w:r>
    </w:p>
    <w:p>
      <w:pPr>
        <w:shd w:val="clear" w:color="auto" w:fill="FFFFFF"/>
        <w:adjustRightInd w:val="0"/>
        <w:snapToGrid w:val="0"/>
        <w:spacing w:line="240" w:lineRule="auto"/>
        <w:rPr>
          <w:rFonts w:hint="eastAsia" w:hAnsi="Calibri"/>
          <w:sz w:val="21"/>
          <w:szCs w:val="22"/>
        </w:rPr>
      </w:pPr>
    </w:p>
    <w:p>
      <w:pPr>
        <w:shd w:val="clear" w:color="auto" w:fill="FFFFFF"/>
        <w:spacing w:line="240" w:lineRule="auto"/>
        <w:ind w:left="419" w:leftChars="131"/>
        <w:rPr>
          <w:rFonts w:ascii="宋体" w:hAnsi="宋体" w:eastAsia="宋体" w:cs="仿宋_GB2312"/>
          <w:b/>
          <w:sz w:val="44"/>
          <w:szCs w:val="44"/>
        </w:rPr>
      </w:pPr>
      <w:r>
        <w:rPr>
          <w:rFonts w:hint="eastAsia" w:ascii="宋体" w:hAnsi="宋体" w:eastAsia="宋体" w:cs="仿宋_GB2312"/>
          <w:b/>
          <w:sz w:val="44"/>
          <w:szCs w:val="44"/>
        </w:rPr>
        <w:t>新时代健康科普作品征集大赛（科普图书类）</w:t>
      </w:r>
    </w:p>
    <w:p>
      <w:pPr>
        <w:shd w:val="clear" w:color="auto" w:fill="FFFFFF"/>
        <w:spacing w:line="240" w:lineRule="auto"/>
        <w:ind w:left="3060" w:leftChars="404" w:hanging="1767" w:hangingChars="400"/>
        <w:jc w:val="center"/>
        <w:rPr>
          <w:rFonts w:hint="eastAsia" w:ascii="宋体" w:hAnsi="宋体" w:eastAsia="宋体" w:cs="仿宋_GB2312"/>
          <w:b/>
          <w:sz w:val="44"/>
          <w:szCs w:val="44"/>
        </w:rPr>
      </w:pPr>
      <w:r>
        <w:rPr>
          <w:rFonts w:hint="eastAsia" w:ascii="宋体" w:hAnsi="宋体" w:eastAsia="宋体" w:cs="仿宋_GB2312"/>
          <w:b/>
          <w:sz w:val="44"/>
          <w:szCs w:val="44"/>
        </w:rPr>
        <w:t>报送登记表</w:t>
      </w:r>
    </w:p>
    <w:p>
      <w:pPr>
        <w:shd w:val="clear" w:color="auto" w:fill="FFFFFF"/>
        <w:adjustRightInd w:val="0"/>
        <w:snapToGrid w:val="0"/>
        <w:spacing w:after="48" w:afterLines="20"/>
        <w:ind w:left="160" w:leftChars="50" w:right="160" w:rightChars="50" w:firstLine="240" w:firstLineChars="100"/>
        <w:jc w:val="left"/>
        <w:rPr>
          <w:rFonts w:hint="eastAsia"/>
          <w:b/>
          <w:sz w:val="24"/>
          <w:szCs w:val="30"/>
        </w:rPr>
      </w:pPr>
      <w:r>
        <w:rPr>
          <w:rFonts w:hint="eastAsia"/>
          <w:sz w:val="24"/>
          <w:szCs w:val="22"/>
        </w:rPr>
        <w:t>推荐单位：</w:t>
      </w:r>
      <w:r>
        <w:rPr>
          <w:sz w:val="24"/>
          <w:szCs w:val="22"/>
        </w:rPr>
        <w:t xml:space="preserve">                                             </w:t>
      </w:r>
      <w:r>
        <w:rPr>
          <w:rFonts w:hint="eastAsia"/>
          <w:sz w:val="24"/>
          <w:szCs w:val="22"/>
        </w:rPr>
        <w:t>序号：</w:t>
      </w:r>
    </w:p>
    <w:tbl>
      <w:tblPr>
        <w:tblStyle w:val="3"/>
        <w:tblW w:w="8385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756"/>
        <w:gridCol w:w="11"/>
        <w:gridCol w:w="2958"/>
        <w:gridCol w:w="1137"/>
        <w:gridCol w:w="564"/>
        <w:gridCol w:w="195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名</w:t>
            </w:r>
            <w:r>
              <w:rPr>
                <w:sz w:val="24"/>
                <w:szCs w:val="21"/>
              </w:rPr>
              <w:t xml:space="preserve">  </w:t>
            </w:r>
            <w:r>
              <w:rPr>
                <w:rFonts w:hint="eastAsia"/>
                <w:sz w:val="24"/>
                <w:szCs w:val="21"/>
              </w:rPr>
              <w:t>称</w:t>
            </w:r>
          </w:p>
        </w:tc>
        <w:tc>
          <w:tcPr>
            <w:tcW w:w="66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类</w:t>
            </w:r>
            <w:r>
              <w:rPr>
                <w:sz w:val="24"/>
                <w:szCs w:val="21"/>
              </w:rPr>
              <w:t xml:space="preserve">  </w:t>
            </w:r>
            <w:r>
              <w:rPr>
                <w:rFonts w:hint="eastAsia"/>
                <w:sz w:val="24"/>
                <w:szCs w:val="21"/>
              </w:rPr>
              <w:t>别</w:t>
            </w:r>
          </w:p>
        </w:tc>
        <w:tc>
          <w:tcPr>
            <w:tcW w:w="2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sz w:val="24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发行量（万册）</w:t>
            </w: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主要作者（单位）</w:t>
            </w:r>
          </w:p>
        </w:tc>
        <w:tc>
          <w:tcPr>
            <w:tcW w:w="66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联系地址</w:t>
            </w:r>
          </w:p>
        </w:tc>
        <w:tc>
          <w:tcPr>
            <w:tcW w:w="66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联系电话</w:t>
            </w:r>
          </w:p>
        </w:tc>
        <w:tc>
          <w:tcPr>
            <w:tcW w:w="2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sz w:val="24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电子邮箱</w:t>
            </w:r>
          </w:p>
        </w:tc>
        <w:tc>
          <w:tcPr>
            <w:tcW w:w="25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出版时间</w:t>
            </w:r>
          </w:p>
        </w:tc>
        <w:tc>
          <w:tcPr>
            <w:tcW w:w="66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619" w:hRule="atLeast"/>
          <w:jc w:val="center"/>
        </w:trPr>
        <w:tc>
          <w:tcPr>
            <w:tcW w:w="1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360" w:lineRule="auto"/>
              <w:jc w:val="both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主要内容及创</w:t>
            </w:r>
          </w:p>
          <w:p>
            <w:pPr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新点</w:t>
            </w:r>
          </w:p>
        </w:tc>
        <w:tc>
          <w:tcPr>
            <w:tcW w:w="66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hd w:val="clear" w:color="auto" w:fill="FFFFFF"/>
              <w:adjustRightInd w:val="0"/>
              <w:snapToGrid w:val="0"/>
              <w:spacing w:line="360" w:lineRule="auto"/>
              <w:jc w:val="left"/>
              <w:rPr>
                <w:sz w:val="24"/>
                <w:szCs w:val="21"/>
              </w:rPr>
            </w:pPr>
          </w:p>
          <w:p>
            <w:pPr>
              <w:shd w:val="clear" w:color="auto" w:fill="FFFFFF"/>
              <w:adjustRightInd w:val="0"/>
              <w:snapToGrid w:val="0"/>
              <w:spacing w:line="360" w:lineRule="auto"/>
              <w:jc w:val="left"/>
              <w:rPr>
                <w:sz w:val="24"/>
                <w:szCs w:val="21"/>
              </w:rPr>
            </w:pPr>
          </w:p>
          <w:p>
            <w:pPr>
              <w:shd w:val="clear" w:color="auto" w:fill="FFFFFF"/>
              <w:adjustRightInd w:val="0"/>
              <w:snapToGrid w:val="0"/>
              <w:spacing w:line="360" w:lineRule="auto"/>
              <w:jc w:val="left"/>
              <w:rPr>
                <w:sz w:val="24"/>
                <w:szCs w:val="21"/>
              </w:rPr>
            </w:pPr>
          </w:p>
          <w:p>
            <w:pPr>
              <w:shd w:val="clear" w:color="auto" w:fill="FFFFFF"/>
              <w:adjustRightInd w:val="0"/>
              <w:snapToGrid w:val="0"/>
              <w:spacing w:line="360" w:lineRule="auto"/>
              <w:jc w:val="left"/>
              <w:rPr>
                <w:sz w:val="24"/>
                <w:szCs w:val="21"/>
              </w:rPr>
            </w:pPr>
          </w:p>
          <w:p>
            <w:pPr>
              <w:shd w:val="clear" w:color="auto" w:fill="FFFFFF"/>
              <w:adjustRightInd w:val="0"/>
              <w:snapToGrid w:val="0"/>
              <w:spacing w:line="360" w:lineRule="auto"/>
              <w:ind w:firstLine="4200" w:firstLineChars="1750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（限</w:t>
            </w:r>
            <w:r>
              <w:rPr>
                <w:sz w:val="24"/>
                <w:szCs w:val="21"/>
              </w:rPr>
              <w:t>200</w:t>
            </w:r>
            <w:r>
              <w:rPr>
                <w:rFonts w:hint="eastAsia"/>
                <w:sz w:val="24"/>
                <w:szCs w:val="21"/>
              </w:rPr>
              <w:t>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623" w:hRule="atLeast"/>
          <w:jc w:val="center"/>
        </w:trPr>
        <w:tc>
          <w:tcPr>
            <w:tcW w:w="1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360" w:lineRule="auto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获省部级及以上奖励情况</w:t>
            </w:r>
          </w:p>
        </w:tc>
        <w:tc>
          <w:tcPr>
            <w:tcW w:w="66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hd w:val="clear" w:color="auto" w:fill="FFFFFF"/>
              <w:rPr>
                <w:sz w:val="24"/>
                <w:szCs w:val="21"/>
              </w:rPr>
            </w:pPr>
          </w:p>
          <w:p>
            <w:pPr>
              <w:shd w:val="clear" w:color="auto" w:fill="FFFFFF"/>
              <w:adjustRightInd w:val="0"/>
              <w:snapToGrid w:val="0"/>
              <w:spacing w:line="360" w:lineRule="auto"/>
              <w:jc w:val="left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ab/>
            </w:r>
          </w:p>
          <w:p>
            <w:pPr>
              <w:shd w:val="clear" w:color="auto" w:fill="FFFFFF"/>
              <w:adjustRightInd w:val="0"/>
              <w:snapToGrid w:val="0"/>
              <w:spacing w:line="360" w:lineRule="auto"/>
              <w:jc w:val="left"/>
              <w:rPr>
                <w:sz w:val="24"/>
                <w:szCs w:val="21"/>
              </w:rPr>
            </w:pPr>
          </w:p>
          <w:p>
            <w:pPr>
              <w:shd w:val="clear" w:color="auto" w:fill="FFFFFF"/>
              <w:adjustRightInd w:val="0"/>
              <w:snapToGrid w:val="0"/>
              <w:spacing w:line="360" w:lineRule="auto"/>
              <w:ind w:firstLine="4200" w:firstLineChars="1750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（附获奖复印件）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78" w:hRule="atLeast"/>
          <w:jc w:val="center"/>
        </w:trPr>
        <w:tc>
          <w:tcPr>
            <w:tcW w:w="1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推荐</w:t>
            </w:r>
          </w:p>
          <w:p>
            <w:pPr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单位</w:t>
            </w:r>
          </w:p>
          <w:p>
            <w:pPr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意见</w:t>
            </w:r>
          </w:p>
        </w:tc>
        <w:tc>
          <w:tcPr>
            <w:tcW w:w="66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360" w:lineRule="auto"/>
              <w:jc w:val="both"/>
              <w:rPr>
                <w:rFonts w:hint="eastAsia"/>
                <w:sz w:val="24"/>
                <w:szCs w:val="21"/>
              </w:rPr>
            </w:pPr>
          </w:p>
          <w:p>
            <w:pPr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        </w:t>
            </w:r>
          </w:p>
          <w:p>
            <w:pPr>
              <w:shd w:val="clear" w:color="auto" w:fill="FFFFFF"/>
              <w:adjustRightInd w:val="0"/>
              <w:snapToGrid w:val="0"/>
              <w:spacing w:line="360" w:lineRule="auto"/>
              <w:jc w:val="both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t xml:space="preserve">                                  </w:t>
            </w:r>
            <w:r>
              <w:rPr>
                <w:sz w:val="24"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t>盖章</w:t>
            </w:r>
          </w:p>
          <w:p>
            <w:pPr>
              <w:shd w:val="clear" w:color="auto" w:fill="FFFFFF"/>
              <w:adjustRightInd w:val="0"/>
              <w:snapToGrid w:val="0"/>
              <w:spacing w:line="360" w:lineRule="auto"/>
              <w:ind w:right="1280" w:rightChars="400"/>
              <w:jc w:val="left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 xml:space="preserve">                                </w:t>
            </w:r>
            <w:r>
              <w:rPr>
                <w:rFonts w:hint="eastAsia"/>
                <w:sz w:val="24"/>
                <w:szCs w:val="21"/>
              </w:rPr>
              <w:t>年</w:t>
            </w:r>
            <w:r>
              <w:rPr>
                <w:sz w:val="24"/>
                <w:szCs w:val="21"/>
              </w:rPr>
              <w:t xml:space="preserve">   </w:t>
            </w:r>
            <w:r>
              <w:rPr>
                <w:rFonts w:hint="eastAsia"/>
                <w:sz w:val="24"/>
                <w:szCs w:val="21"/>
              </w:rPr>
              <w:t>月</w:t>
            </w:r>
            <w:r>
              <w:rPr>
                <w:sz w:val="24"/>
                <w:szCs w:val="21"/>
              </w:rPr>
              <w:t xml:space="preserve">  </w:t>
            </w:r>
            <w:r>
              <w:rPr>
                <w:rFonts w:hint="eastAsia"/>
                <w:sz w:val="24"/>
                <w:szCs w:val="21"/>
              </w:rPr>
              <w:t>日</w:t>
            </w:r>
          </w:p>
        </w:tc>
      </w:tr>
    </w:tbl>
    <w:p>
      <w:pPr>
        <w:widowControl/>
        <w:shd w:val="clear" w:color="auto" w:fill="FFFFFF"/>
        <w:jc w:val="left"/>
        <w:rPr>
          <w:rFonts w:ascii="仿宋_GB2312" w:hAnsi="宋体" w:cs="仿宋_GB2312"/>
          <w:szCs w:val="32"/>
        </w:rPr>
        <w:sectPr>
          <w:type w:val="continuous"/>
          <w:pgSz w:w="11906" w:h="16838"/>
          <w:pgMar w:top="2098" w:right="1531" w:bottom="2098" w:left="1531" w:header="851" w:footer="992" w:gutter="0"/>
          <w:cols w:space="720" w:num="1"/>
        </w:sectPr>
      </w:pPr>
    </w:p>
    <w:p>
      <w:pPr>
        <w:shd w:val="clear" w:color="auto" w:fill="FFFFFF"/>
        <w:rPr>
          <w:rFonts w:ascii="Calibri" w:hAnsi="Calibri" w:eastAsia="宋体"/>
          <w:b/>
          <w:sz w:val="28"/>
          <w:szCs w:val="28"/>
        </w:rPr>
      </w:pPr>
      <w:r>
        <w:rPr>
          <w:rFonts w:hint="eastAsia" w:ascii="Calibri" w:hAnsi="Calibri" w:eastAsia="宋体"/>
          <w:b/>
          <w:sz w:val="28"/>
          <w:szCs w:val="28"/>
        </w:rPr>
        <w:t>附件</w:t>
      </w:r>
      <w:r>
        <w:rPr>
          <w:rFonts w:ascii="Calibri" w:hAnsi="Calibri" w:eastAsia="宋体"/>
          <w:b/>
          <w:sz w:val="28"/>
          <w:szCs w:val="28"/>
        </w:rPr>
        <w:t>4-2</w:t>
      </w:r>
    </w:p>
    <w:p>
      <w:pPr>
        <w:shd w:val="clear" w:color="auto" w:fill="FFFFFF"/>
        <w:spacing w:line="240" w:lineRule="auto"/>
        <w:jc w:val="center"/>
        <w:rPr>
          <w:rFonts w:ascii="宋体" w:hAnsi="宋体" w:eastAsia="宋体" w:cs="仿宋_GB2312"/>
          <w:b/>
          <w:sz w:val="44"/>
          <w:szCs w:val="44"/>
        </w:rPr>
      </w:pPr>
      <w:r>
        <w:rPr>
          <w:rFonts w:hint="eastAsia" w:ascii="宋体" w:hAnsi="宋体" w:eastAsia="宋体" w:cs="仿宋_GB2312"/>
          <w:b/>
          <w:sz w:val="44"/>
          <w:szCs w:val="44"/>
        </w:rPr>
        <w:t>新时代健康科普作品征集大赛（科普文章类）报送登记表</w:t>
      </w:r>
    </w:p>
    <w:p>
      <w:pPr>
        <w:shd w:val="clear" w:color="auto" w:fill="FFFFFF"/>
        <w:jc w:val="center"/>
        <w:rPr>
          <w:rFonts w:hint="eastAsia" w:ascii="Calibri" w:hAnsi="Calibri" w:eastAsia="宋体"/>
          <w:b/>
          <w:sz w:val="24"/>
          <w:szCs w:val="22"/>
        </w:rPr>
      </w:pPr>
    </w:p>
    <w:p>
      <w:pPr>
        <w:shd w:val="clear" w:color="auto" w:fill="FFFFFF"/>
        <w:spacing w:line="360" w:lineRule="auto"/>
        <w:rPr>
          <w:rFonts w:ascii="宋体" w:hAnsi="宋体" w:eastAsia="宋体"/>
          <w:sz w:val="24"/>
          <w:szCs w:val="22"/>
        </w:rPr>
      </w:pPr>
      <w:r>
        <w:rPr>
          <w:rFonts w:hint="eastAsia" w:ascii="宋体" w:hAnsi="宋体" w:eastAsia="宋体"/>
          <w:sz w:val="24"/>
          <w:szCs w:val="22"/>
        </w:rPr>
        <w:t>报送单位（加盖公章）：</w:t>
      </w:r>
    </w:p>
    <w:p>
      <w:pPr>
        <w:shd w:val="clear" w:color="auto" w:fill="FFFFFF"/>
        <w:spacing w:line="360" w:lineRule="auto"/>
        <w:rPr>
          <w:rFonts w:hint="eastAsia" w:ascii="宋体" w:hAnsi="宋体" w:eastAsia="宋体"/>
          <w:sz w:val="24"/>
          <w:szCs w:val="22"/>
        </w:rPr>
      </w:pPr>
    </w:p>
    <w:p>
      <w:pPr>
        <w:shd w:val="clear" w:color="auto" w:fill="FFFFFF"/>
        <w:spacing w:line="360" w:lineRule="auto"/>
        <w:rPr>
          <w:rFonts w:hint="eastAsia" w:ascii="宋体" w:hAnsi="宋体" w:eastAsia="宋体"/>
          <w:sz w:val="24"/>
          <w:szCs w:val="22"/>
          <w:u w:val="single"/>
        </w:rPr>
      </w:pPr>
      <w:r>
        <w:rPr>
          <w:rFonts w:hint="eastAsia" w:ascii="宋体" w:hAnsi="宋体" w:eastAsia="宋体"/>
          <w:sz w:val="24"/>
          <w:szCs w:val="22"/>
        </w:rPr>
        <w:t>联系人：  联系电话（区号）：    电子信箱：</w:t>
      </w:r>
    </w:p>
    <w:p>
      <w:pPr>
        <w:shd w:val="clear" w:color="auto" w:fill="FFFFFF"/>
        <w:rPr>
          <w:rFonts w:hint="eastAsia" w:ascii="Calibri" w:hAnsi="Calibri" w:eastAsia="宋体"/>
          <w:sz w:val="24"/>
          <w:szCs w:val="22"/>
        </w:rPr>
      </w:pPr>
    </w:p>
    <w:tbl>
      <w:tblPr>
        <w:tblStyle w:val="3"/>
        <w:tblW w:w="13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7"/>
        <w:gridCol w:w="1080"/>
        <w:gridCol w:w="2339"/>
        <w:gridCol w:w="1080"/>
        <w:gridCol w:w="1260"/>
        <w:gridCol w:w="3059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jc w:val="center"/>
              <w:rPr>
                <w:rFonts w:ascii="Calibri" w:hAnsi="Calibri" w:eastAsia="宋体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sz w:val="24"/>
                <w:szCs w:val="22"/>
              </w:rPr>
              <w:t>文章名称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jc w:val="center"/>
              <w:rPr>
                <w:rFonts w:ascii="Calibri" w:hAnsi="Calibri" w:eastAsia="宋体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sz w:val="24"/>
                <w:szCs w:val="22"/>
              </w:rPr>
              <w:t>字数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jc w:val="center"/>
              <w:rPr>
                <w:rFonts w:ascii="Calibri" w:hAnsi="Calibri" w:eastAsia="宋体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sz w:val="24"/>
                <w:szCs w:val="22"/>
              </w:rPr>
              <w:t>制作单位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jc w:val="center"/>
              <w:rPr>
                <w:rFonts w:ascii="Calibri" w:hAnsi="Calibri" w:eastAsia="宋体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sz w:val="24"/>
                <w:szCs w:val="22"/>
              </w:rPr>
              <w:t>创作者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jc w:val="center"/>
              <w:rPr>
                <w:rFonts w:ascii="Calibri" w:hAnsi="Calibri" w:eastAsia="宋体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sz w:val="24"/>
                <w:szCs w:val="22"/>
              </w:rPr>
              <w:t>制作时间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jc w:val="center"/>
              <w:rPr>
                <w:rFonts w:ascii="Calibri" w:hAnsi="Calibri" w:eastAsia="宋体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sz w:val="24"/>
                <w:szCs w:val="22"/>
              </w:rPr>
              <w:t>核心信息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jc w:val="center"/>
              <w:rPr>
                <w:rFonts w:ascii="Calibri" w:hAnsi="Calibri" w:eastAsia="宋体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sz w:val="24"/>
                <w:szCs w:val="22"/>
              </w:rPr>
              <w:t>目标受众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</w:tr>
    </w:tbl>
    <w:p>
      <w:pPr>
        <w:shd w:val="clear" w:color="auto" w:fill="FFFFFF"/>
        <w:rPr>
          <w:rFonts w:ascii="Calibri" w:hAnsi="Calibri" w:eastAsia="宋体"/>
          <w:sz w:val="21"/>
          <w:szCs w:val="22"/>
        </w:rPr>
      </w:pPr>
      <w:r>
        <w:rPr>
          <w:rFonts w:hint="eastAsia" w:ascii="Calibri" w:hAnsi="Calibri" w:eastAsia="宋体"/>
          <w:b/>
          <w:sz w:val="28"/>
          <w:szCs w:val="28"/>
        </w:rPr>
        <w:t>（可加页）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2403E"/>
    <w:rsid w:val="4AC2403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2018-05-31T10:49:00Z</dcterms:created>
  <dc:creator>Administrator</dc:creator>
  <cp:lastModifiedBy>Administrator</cp:lastModifiedBy>
  <dcterms:modified xsi:type="dcterms:W3CDTF">2018-05-31T10:50:16Z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