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064" w:rsidRDefault="002F7064" w:rsidP="002F7064">
      <w:pPr>
        <w:spacing w:afterLines="50" w:after="156" w:line="600" w:lineRule="exact"/>
        <w:jc w:val="center"/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</w:pPr>
      <w:r w:rsidRPr="00CC13DB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中央电视台第六届公信</w:t>
      </w:r>
      <w:proofErr w:type="gramStart"/>
      <w:r w:rsidRPr="00CC13DB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力品牌</w:t>
      </w:r>
      <w:proofErr w:type="gramEnd"/>
      <w:r w:rsidRPr="00CC13DB">
        <w:rPr>
          <w:rFonts w:asciiTheme="majorEastAsia" w:eastAsiaTheme="majorEastAsia" w:hAnsiTheme="majorEastAsia" w:hint="eastAsia"/>
          <w:b/>
          <w:color w:val="FF0000"/>
          <w:sz w:val="36"/>
          <w:szCs w:val="36"/>
        </w:rPr>
        <w:t>企业宣传收视通知</w:t>
      </w:r>
    </w:p>
    <w:p w:rsidR="00CC13DB" w:rsidRPr="00CC13DB" w:rsidRDefault="00CC13DB" w:rsidP="002F7064">
      <w:pPr>
        <w:spacing w:afterLines="50" w:after="156" w:line="600" w:lineRule="exact"/>
        <w:jc w:val="center"/>
        <w:rPr>
          <w:rFonts w:asciiTheme="majorEastAsia" w:eastAsiaTheme="majorEastAsia" w:hAnsiTheme="majorEastAsia"/>
          <w:b/>
          <w:color w:val="FF0000"/>
          <w:sz w:val="36"/>
          <w:szCs w:val="36"/>
        </w:rPr>
      </w:pPr>
    </w:p>
    <w:p w:rsidR="00194170" w:rsidRPr="00CC13DB" w:rsidRDefault="00194170" w:rsidP="00194170">
      <w:pPr>
        <w:adjustRightInd w:val="0"/>
        <w:snapToGrid w:val="0"/>
        <w:spacing w:line="360" w:lineRule="auto"/>
        <w:jc w:val="left"/>
        <w:rPr>
          <w:rFonts w:asciiTheme="majorEastAsia" w:eastAsiaTheme="majorEastAsia" w:hAnsiTheme="majorEastAsia"/>
          <w:sz w:val="28"/>
          <w:szCs w:val="28"/>
        </w:rPr>
      </w:pPr>
      <w:r w:rsidRPr="00CC13DB">
        <w:rPr>
          <w:rFonts w:asciiTheme="majorEastAsia" w:eastAsiaTheme="majorEastAsia" w:hAnsiTheme="majorEastAsia" w:hint="eastAsia"/>
          <w:sz w:val="28"/>
          <w:szCs w:val="28"/>
        </w:rPr>
        <w:t>各会员单位：</w:t>
      </w:r>
    </w:p>
    <w:p w:rsidR="002F7064" w:rsidRPr="00CC13DB" w:rsidRDefault="00194170" w:rsidP="00CC13DB">
      <w:pPr>
        <w:adjustRightInd w:val="0"/>
        <w:snapToGrid w:val="0"/>
        <w:spacing w:line="360" w:lineRule="auto"/>
        <w:ind w:firstLineChars="300" w:firstLine="840"/>
        <w:jc w:val="left"/>
        <w:rPr>
          <w:rFonts w:asciiTheme="majorEastAsia" w:eastAsiaTheme="majorEastAsia" w:hAnsiTheme="majorEastAsia"/>
          <w:sz w:val="28"/>
          <w:szCs w:val="28"/>
        </w:rPr>
      </w:pPr>
      <w:r w:rsidRPr="00CC13DB">
        <w:rPr>
          <w:rFonts w:asciiTheme="majorEastAsia" w:eastAsiaTheme="majorEastAsia" w:hAnsiTheme="majorEastAsia" w:hint="eastAsia"/>
          <w:sz w:val="28"/>
          <w:szCs w:val="28"/>
        </w:rPr>
        <w:t>企业是行业发展的基础，企业兴则产业兴，公信力产品和品牌的企业更是行业的脊梁，为了更好地宣传推广保健行业公信力企业，</w:t>
      </w:r>
      <w:r w:rsidR="002F7064" w:rsidRPr="00CC13DB">
        <w:rPr>
          <w:rFonts w:asciiTheme="majorEastAsia" w:eastAsiaTheme="majorEastAsia" w:hAnsiTheme="majorEastAsia" w:hint="eastAsia"/>
          <w:bCs/>
          <w:sz w:val="28"/>
          <w:szCs w:val="28"/>
        </w:rPr>
        <w:t>中国保健协会于2016年8月30日起，将组织获得第六届公信</w:t>
      </w:r>
      <w:proofErr w:type="gramStart"/>
      <w:r w:rsidR="002F7064" w:rsidRPr="00CC13DB">
        <w:rPr>
          <w:rFonts w:asciiTheme="majorEastAsia" w:eastAsiaTheme="majorEastAsia" w:hAnsiTheme="majorEastAsia" w:hint="eastAsia"/>
          <w:bCs/>
          <w:sz w:val="28"/>
          <w:szCs w:val="28"/>
        </w:rPr>
        <w:t>力品牌</w:t>
      </w:r>
      <w:proofErr w:type="gramEnd"/>
      <w:r w:rsidR="002F7064" w:rsidRPr="00CC13DB">
        <w:rPr>
          <w:rFonts w:asciiTheme="majorEastAsia" w:eastAsiaTheme="majorEastAsia" w:hAnsiTheme="majorEastAsia" w:hint="eastAsia"/>
          <w:bCs/>
          <w:sz w:val="28"/>
          <w:szCs w:val="28"/>
        </w:rPr>
        <w:t>的企业在中央电视台黄金时间段进行宣传，以“护航消费权益，树立品牌公信”为统一宣传标语，串连各企业宣传片进行集群展示，</w:t>
      </w:r>
      <w:r w:rsidR="002F7064" w:rsidRPr="00CC13DB">
        <w:rPr>
          <w:rFonts w:asciiTheme="majorEastAsia" w:eastAsiaTheme="majorEastAsia" w:hAnsiTheme="majorEastAsia" w:hint="eastAsia"/>
          <w:sz w:val="28"/>
          <w:szCs w:val="28"/>
        </w:rPr>
        <w:t>发挥群体优势，引起更多人关注行业，从而更好地推动行业发展，塑造行业形象，</w:t>
      </w:r>
      <w:r w:rsidR="002F7064" w:rsidRPr="00CC13DB">
        <w:rPr>
          <w:rFonts w:asciiTheme="majorEastAsia" w:eastAsiaTheme="majorEastAsia" w:hAnsiTheme="majorEastAsia" w:hint="eastAsia"/>
          <w:bCs/>
          <w:sz w:val="28"/>
          <w:szCs w:val="28"/>
        </w:rPr>
        <w:t>请各会员单位组织相关人员届时收看。</w:t>
      </w:r>
    </w:p>
    <w:p w:rsidR="002F7064" w:rsidRPr="00194170" w:rsidRDefault="002F7064" w:rsidP="00CC13DB">
      <w:pPr>
        <w:spacing w:line="460" w:lineRule="exact"/>
        <w:ind w:firstLineChars="200" w:firstLine="560"/>
        <w:jc w:val="left"/>
        <w:rPr>
          <w:rFonts w:asciiTheme="majorEastAsia" w:eastAsiaTheme="majorEastAsia" w:hAnsiTheme="majorEastAsia"/>
          <w:bCs/>
          <w:szCs w:val="21"/>
        </w:rPr>
      </w:pPr>
      <w:r w:rsidRPr="00CC13DB">
        <w:rPr>
          <w:rFonts w:asciiTheme="majorEastAsia" w:eastAsiaTheme="majorEastAsia" w:hAnsiTheme="majorEastAsia" w:hint="eastAsia"/>
          <w:bCs/>
          <w:sz w:val="28"/>
          <w:szCs w:val="28"/>
        </w:rPr>
        <w:t>具体播出安排如下：</w:t>
      </w:r>
      <w:bookmarkStart w:id="0" w:name="_GoBack"/>
      <w:bookmarkEnd w:id="0"/>
    </w:p>
    <w:tbl>
      <w:tblPr>
        <w:tblStyle w:val="a3"/>
        <w:tblW w:w="8575" w:type="dxa"/>
        <w:jc w:val="center"/>
        <w:tblLook w:val="04A0" w:firstRow="1" w:lastRow="0" w:firstColumn="1" w:lastColumn="0" w:noHBand="0" w:noVBand="1"/>
      </w:tblPr>
      <w:tblGrid>
        <w:gridCol w:w="1190"/>
        <w:gridCol w:w="1359"/>
        <w:gridCol w:w="1585"/>
        <w:gridCol w:w="1309"/>
        <w:gridCol w:w="897"/>
        <w:gridCol w:w="1403"/>
        <w:gridCol w:w="832"/>
      </w:tblGrid>
      <w:tr w:rsidR="002F7064" w:rsidRPr="00194170" w:rsidTr="002F7064">
        <w:trPr>
          <w:trHeight w:val="201"/>
          <w:jc w:val="center"/>
        </w:trPr>
        <w:tc>
          <w:tcPr>
            <w:tcW w:w="1190" w:type="dxa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  <w:bCs/>
                <w:szCs w:val="21"/>
              </w:rPr>
            </w:pPr>
            <w:r w:rsidRPr="00194170">
              <w:rPr>
                <w:rFonts w:ascii="微软雅黑 Light" w:eastAsia="微软雅黑 Light" w:hAnsi="微软雅黑 Light" w:hint="eastAsia"/>
                <w:bCs/>
                <w:szCs w:val="21"/>
              </w:rPr>
              <w:t>播出日期</w:t>
            </w:r>
          </w:p>
        </w:tc>
        <w:tc>
          <w:tcPr>
            <w:tcW w:w="1359" w:type="dxa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  <w:bCs/>
                <w:szCs w:val="21"/>
              </w:rPr>
            </w:pPr>
            <w:r w:rsidRPr="00194170">
              <w:rPr>
                <w:rFonts w:ascii="微软雅黑 Light" w:eastAsia="微软雅黑 Light" w:hAnsi="微软雅黑 Light" w:hint="eastAsia"/>
                <w:bCs/>
                <w:szCs w:val="21"/>
              </w:rPr>
              <w:t>投放频道</w:t>
            </w:r>
          </w:p>
        </w:tc>
        <w:tc>
          <w:tcPr>
            <w:tcW w:w="1585" w:type="dxa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  <w:bCs/>
                <w:szCs w:val="21"/>
              </w:rPr>
            </w:pPr>
            <w:r w:rsidRPr="00194170">
              <w:rPr>
                <w:rFonts w:ascii="微软雅黑 Light" w:eastAsia="微软雅黑 Light" w:hAnsi="微软雅黑 Light" w:hint="eastAsia"/>
                <w:bCs/>
                <w:szCs w:val="21"/>
              </w:rPr>
              <w:t>播出栏目</w:t>
            </w:r>
          </w:p>
        </w:tc>
        <w:tc>
          <w:tcPr>
            <w:tcW w:w="1309" w:type="dxa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  <w:bCs/>
                <w:szCs w:val="21"/>
              </w:rPr>
            </w:pPr>
            <w:r w:rsidRPr="00194170">
              <w:rPr>
                <w:rFonts w:ascii="微软雅黑 Light" w:eastAsia="微软雅黑 Light" w:hAnsi="微软雅黑 Light" w:hint="eastAsia"/>
                <w:bCs/>
                <w:szCs w:val="21"/>
              </w:rPr>
              <w:t>时长</w:t>
            </w:r>
          </w:p>
        </w:tc>
        <w:tc>
          <w:tcPr>
            <w:tcW w:w="897" w:type="dxa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  <w:bCs/>
                <w:szCs w:val="21"/>
              </w:rPr>
            </w:pPr>
            <w:r w:rsidRPr="00194170">
              <w:rPr>
                <w:rFonts w:ascii="微软雅黑 Light" w:eastAsia="微软雅黑 Light" w:hAnsi="微软雅黑 Light" w:hint="eastAsia"/>
                <w:bCs/>
                <w:szCs w:val="21"/>
              </w:rPr>
              <w:t>类别</w:t>
            </w:r>
          </w:p>
        </w:tc>
        <w:tc>
          <w:tcPr>
            <w:tcW w:w="1403" w:type="dxa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  <w:bCs/>
                <w:szCs w:val="21"/>
              </w:rPr>
            </w:pPr>
            <w:r w:rsidRPr="00194170">
              <w:rPr>
                <w:rFonts w:ascii="微软雅黑 Light" w:eastAsia="微软雅黑 Light" w:hAnsi="微软雅黑 Light" w:hint="eastAsia"/>
                <w:bCs/>
                <w:szCs w:val="21"/>
              </w:rPr>
              <w:t>具体时间</w:t>
            </w:r>
          </w:p>
        </w:tc>
        <w:tc>
          <w:tcPr>
            <w:tcW w:w="832" w:type="dxa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  <w:bCs/>
                <w:szCs w:val="21"/>
              </w:rPr>
            </w:pPr>
            <w:r w:rsidRPr="00194170">
              <w:rPr>
                <w:rFonts w:ascii="微软雅黑 Light" w:eastAsia="微软雅黑 Light" w:hAnsi="微软雅黑 Light" w:hint="eastAsia"/>
                <w:bCs/>
                <w:szCs w:val="21"/>
              </w:rPr>
              <w:t>序号</w:t>
            </w:r>
          </w:p>
        </w:tc>
      </w:tr>
      <w:tr w:rsidR="002F7064" w:rsidRPr="00194170" w:rsidTr="002F7064">
        <w:trPr>
          <w:trHeight w:val="544"/>
          <w:jc w:val="center"/>
        </w:trPr>
        <w:tc>
          <w:tcPr>
            <w:tcW w:w="1190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8月30日</w:t>
            </w:r>
          </w:p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周二</w:t>
            </w:r>
          </w:p>
        </w:tc>
        <w:tc>
          <w:tcPr>
            <w:tcW w:w="1359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C</w:t>
            </w:r>
            <w:r w:rsidRPr="00194170">
              <w:rPr>
                <w:rFonts w:ascii="微软雅黑 Light" w:eastAsia="微软雅黑 Light" w:hAnsi="微软雅黑 Light" w:hint="eastAsia"/>
                <w:color w:val="FF0000"/>
              </w:rPr>
              <w:t>C</w:t>
            </w:r>
            <w:r w:rsidRPr="00194170">
              <w:rPr>
                <w:rFonts w:ascii="微软雅黑 Light" w:eastAsia="微软雅黑 Light" w:hAnsi="微软雅黑 Light" w:hint="eastAsia"/>
              </w:rPr>
              <w:t>TV-2</w:t>
            </w:r>
          </w:p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财经频道</w:t>
            </w:r>
          </w:p>
        </w:tc>
        <w:tc>
          <w:tcPr>
            <w:tcW w:w="1585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《消费主张》中</w:t>
            </w:r>
          </w:p>
        </w:tc>
        <w:tc>
          <w:tcPr>
            <w:tcW w:w="1309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5秒+60秒</w:t>
            </w:r>
          </w:p>
        </w:tc>
        <w:tc>
          <w:tcPr>
            <w:tcW w:w="897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首播</w:t>
            </w:r>
          </w:p>
        </w:tc>
        <w:tc>
          <w:tcPr>
            <w:tcW w:w="1403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19:50-19:55</w:t>
            </w:r>
          </w:p>
        </w:tc>
        <w:tc>
          <w:tcPr>
            <w:tcW w:w="832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1</w:t>
            </w:r>
          </w:p>
        </w:tc>
      </w:tr>
      <w:tr w:rsidR="002F7064" w:rsidRPr="00194170" w:rsidTr="002F7064">
        <w:trPr>
          <w:trHeight w:val="544"/>
          <w:jc w:val="center"/>
        </w:trPr>
        <w:tc>
          <w:tcPr>
            <w:tcW w:w="1190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8月31日</w:t>
            </w:r>
          </w:p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周三</w:t>
            </w:r>
          </w:p>
        </w:tc>
        <w:tc>
          <w:tcPr>
            <w:tcW w:w="1359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C</w:t>
            </w:r>
            <w:r w:rsidRPr="00194170">
              <w:rPr>
                <w:rFonts w:ascii="微软雅黑 Light" w:eastAsia="微软雅黑 Light" w:hAnsi="微软雅黑 Light" w:hint="eastAsia"/>
                <w:color w:val="FF0000"/>
              </w:rPr>
              <w:t>C</w:t>
            </w:r>
            <w:r w:rsidRPr="00194170">
              <w:rPr>
                <w:rFonts w:ascii="微软雅黑 Light" w:eastAsia="微软雅黑 Light" w:hAnsi="微软雅黑 Light" w:hint="eastAsia"/>
              </w:rPr>
              <w:t>TV-2</w:t>
            </w:r>
          </w:p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财经频道</w:t>
            </w:r>
          </w:p>
        </w:tc>
        <w:tc>
          <w:tcPr>
            <w:tcW w:w="1585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《消费主张》中</w:t>
            </w:r>
          </w:p>
        </w:tc>
        <w:tc>
          <w:tcPr>
            <w:tcW w:w="1309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5秒+60秒</w:t>
            </w:r>
          </w:p>
        </w:tc>
        <w:tc>
          <w:tcPr>
            <w:tcW w:w="897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重播</w:t>
            </w:r>
          </w:p>
        </w:tc>
        <w:tc>
          <w:tcPr>
            <w:tcW w:w="1403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10:12-</w:t>
            </w:r>
            <w:r w:rsidRPr="00194170">
              <w:rPr>
                <w:rFonts w:ascii="微软雅黑 Light" w:eastAsia="微软雅黑 Light" w:hAnsi="微软雅黑 Light"/>
              </w:rPr>
              <w:t>10</w:t>
            </w:r>
            <w:r w:rsidRPr="00194170">
              <w:rPr>
                <w:rFonts w:ascii="微软雅黑 Light" w:eastAsia="微软雅黑 Light" w:hAnsi="微软雅黑 Light" w:hint="eastAsia"/>
              </w:rPr>
              <w:t>:47</w:t>
            </w:r>
          </w:p>
        </w:tc>
        <w:tc>
          <w:tcPr>
            <w:tcW w:w="832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2</w:t>
            </w:r>
          </w:p>
        </w:tc>
      </w:tr>
      <w:tr w:rsidR="002F7064" w:rsidRPr="00194170" w:rsidTr="002F7064">
        <w:trPr>
          <w:trHeight w:val="544"/>
          <w:jc w:val="center"/>
        </w:trPr>
        <w:tc>
          <w:tcPr>
            <w:tcW w:w="1190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9月1日</w:t>
            </w:r>
          </w:p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周四</w:t>
            </w:r>
          </w:p>
        </w:tc>
        <w:tc>
          <w:tcPr>
            <w:tcW w:w="1359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C</w:t>
            </w:r>
            <w:r w:rsidRPr="00194170">
              <w:rPr>
                <w:rFonts w:ascii="微软雅黑 Light" w:eastAsia="微软雅黑 Light" w:hAnsi="微软雅黑 Light" w:hint="eastAsia"/>
                <w:color w:val="FF0000"/>
              </w:rPr>
              <w:t>C</w:t>
            </w:r>
            <w:r w:rsidRPr="00194170">
              <w:rPr>
                <w:rFonts w:ascii="微软雅黑 Light" w:eastAsia="微软雅黑 Light" w:hAnsi="微软雅黑 Light" w:hint="eastAsia"/>
              </w:rPr>
              <w:t>TV-2</w:t>
            </w:r>
          </w:p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财经频道</w:t>
            </w:r>
          </w:p>
        </w:tc>
        <w:tc>
          <w:tcPr>
            <w:tcW w:w="1585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《消费主张》中</w:t>
            </w:r>
          </w:p>
        </w:tc>
        <w:tc>
          <w:tcPr>
            <w:tcW w:w="1309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5秒+60秒</w:t>
            </w:r>
          </w:p>
        </w:tc>
        <w:tc>
          <w:tcPr>
            <w:tcW w:w="897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首播</w:t>
            </w:r>
          </w:p>
        </w:tc>
        <w:tc>
          <w:tcPr>
            <w:tcW w:w="1403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19:50-19:55</w:t>
            </w:r>
          </w:p>
        </w:tc>
        <w:tc>
          <w:tcPr>
            <w:tcW w:w="832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/>
              </w:rPr>
              <w:t>3</w:t>
            </w:r>
          </w:p>
        </w:tc>
      </w:tr>
      <w:tr w:rsidR="002F7064" w:rsidRPr="00194170" w:rsidTr="002F7064">
        <w:trPr>
          <w:trHeight w:val="544"/>
          <w:jc w:val="center"/>
        </w:trPr>
        <w:tc>
          <w:tcPr>
            <w:tcW w:w="1190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9月2日</w:t>
            </w:r>
          </w:p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周五</w:t>
            </w:r>
          </w:p>
        </w:tc>
        <w:tc>
          <w:tcPr>
            <w:tcW w:w="1359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C</w:t>
            </w:r>
            <w:r w:rsidRPr="00194170">
              <w:rPr>
                <w:rFonts w:ascii="微软雅黑 Light" w:eastAsia="微软雅黑 Light" w:hAnsi="微软雅黑 Light" w:hint="eastAsia"/>
                <w:color w:val="FF0000"/>
              </w:rPr>
              <w:t>C</w:t>
            </w:r>
            <w:r w:rsidRPr="00194170">
              <w:rPr>
                <w:rFonts w:ascii="微软雅黑 Light" w:eastAsia="微软雅黑 Light" w:hAnsi="微软雅黑 Light" w:hint="eastAsia"/>
              </w:rPr>
              <w:t>TV-2</w:t>
            </w:r>
          </w:p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财经频道</w:t>
            </w:r>
          </w:p>
        </w:tc>
        <w:tc>
          <w:tcPr>
            <w:tcW w:w="1585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《消费主张》中</w:t>
            </w:r>
          </w:p>
        </w:tc>
        <w:tc>
          <w:tcPr>
            <w:tcW w:w="1309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5秒+60秒</w:t>
            </w:r>
          </w:p>
        </w:tc>
        <w:tc>
          <w:tcPr>
            <w:tcW w:w="897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重播</w:t>
            </w:r>
          </w:p>
        </w:tc>
        <w:tc>
          <w:tcPr>
            <w:tcW w:w="1403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10:12-</w:t>
            </w:r>
            <w:r w:rsidRPr="00194170">
              <w:rPr>
                <w:rFonts w:ascii="微软雅黑 Light" w:eastAsia="微软雅黑 Light" w:hAnsi="微软雅黑 Light"/>
              </w:rPr>
              <w:t>10</w:t>
            </w:r>
            <w:r w:rsidRPr="00194170">
              <w:rPr>
                <w:rFonts w:ascii="微软雅黑 Light" w:eastAsia="微软雅黑 Light" w:hAnsi="微软雅黑 Light" w:hint="eastAsia"/>
              </w:rPr>
              <w:t>:47</w:t>
            </w:r>
          </w:p>
        </w:tc>
        <w:tc>
          <w:tcPr>
            <w:tcW w:w="832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/>
              </w:rPr>
              <w:t>4</w:t>
            </w:r>
          </w:p>
        </w:tc>
      </w:tr>
      <w:tr w:rsidR="002F7064" w:rsidRPr="00194170" w:rsidTr="002F7064">
        <w:trPr>
          <w:trHeight w:val="544"/>
          <w:jc w:val="center"/>
        </w:trPr>
        <w:tc>
          <w:tcPr>
            <w:tcW w:w="1190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9月5日</w:t>
            </w:r>
          </w:p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周一</w:t>
            </w:r>
          </w:p>
        </w:tc>
        <w:tc>
          <w:tcPr>
            <w:tcW w:w="1359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C</w:t>
            </w:r>
            <w:r w:rsidRPr="00194170">
              <w:rPr>
                <w:rFonts w:ascii="微软雅黑 Light" w:eastAsia="微软雅黑 Light" w:hAnsi="微软雅黑 Light" w:hint="eastAsia"/>
                <w:color w:val="FF0000"/>
              </w:rPr>
              <w:t>C</w:t>
            </w:r>
            <w:r w:rsidRPr="00194170">
              <w:rPr>
                <w:rFonts w:ascii="微软雅黑 Light" w:eastAsia="微软雅黑 Light" w:hAnsi="微软雅黑 Light" w:hint="eastAsia"/>
              </w:rPr>
              <w:t>TV-2</w:t>
            </w:r>
          </w:p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财经频道</w:t>
            </w:r>
          </w:p>
        </w:tc>
        <w:tc>
          <w:tcPr>
            <w:tcW w:w="1585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《消费主张》中</w:t>
            </w:r>
          </w:p>
        </w:tc>
        <w:tc>
          <w:tcPr>
            <w:tcW w:w="1309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5秒+60秒</w:t>
            </w:r>
          </w:p>
        </w:tc>
        <w:tc>
          <w:tcPr>
            <w:tcW w:w="897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首播</w:t>
            </w:r>
          </w:p>
        </w:tc>
        <w:tc>
          <w:tcPr>
            <w:tcW w:w="1403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19:50-19:55</w:t>
            </w:r>
          </w:p>
        </w:tc>
        <w:tc>
          <w:tcPr>
            <w:tcW w:w="832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/>
              </w:rPr>
              <w:t>5</w:t>
            </w:r>
          </w:p>
        </w:tc>
      </w:tr>
      <w:tr w:rsidR="002F7064" w:rsidRPr="00194170" w:rsidTr="002F7064">
        <w:trPr>
          <w:trHeight w:val="544"/>
          <w:jc w:val="center"/>
        </w:trPr>
        <w:tc>
          <w:tcPr>
            <w:tcW w:w="1190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9月6日</w:t>
            </w:r>
          </w:p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周二</w:t>
            </w:r>
          </w:p>
        </w:tc>
        <w:tc>
          <w:tcPr>
            <w:tcW w:w="1359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C</w:t>
            </w:r>
            <w:r w:rsidRPr="00194170">
              <w:rPr>
                <w:rFonts w:ascii="微软雅黑 Light" w:eastAsia="微软雅黑 Light" w:hAnsi="微软雅黑 Light" w:hint="eastAsia"/>
                <w:color w:val="FF0000"/>
              </w:rPr>
              <w:t>C</w:t>
            </w:r>
            <w:r w:rsidRPr="00194170">
              <w:rPr>
                <w:rFonts w:ascii="微软雅黑 Light" w:eastAsia="微软雅黑 Light" w:hAnsi="微软雅黑 Light" w:hint="eastAsia"/>
              </w:rPr>
              <w:t>TV-2</w:t>
            </w:r>
          </w:p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财经频道</w:t>
            </w:r>
          </w:p>
        </w:tc>
        <w:tc>
          <w:tcPr>
            <w:tcW w:w="1585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《消费主张》中</w:t>
            </w:r>
          </w:p>
        </w:tc>
        <w:tc>
          <w:tcPr>
            <w:tcW w:w="1309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5秒+60秒</w:t>
            </w:r>
          </w:p>
        </w:tc>
        <w:tc>
          <w:tcPr>
            <w:tcW w:w="897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重播</w:t>
            </w:r>
          </w:p>
        </w:tc>
        <w:tc>
          <w:tcPr>
            <w:tcW w:w="1403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 w:hint="eastAsia"/>
              </w:rPr>
              <w:t>10:12-</w:t>
            </w:r>
            <w:r w:rsidRPr="00194170">
              <w:rPr>
                <w:rFonts w:ascii="微软雅黑 Light" w:eastAsia="微软雅黑 Light" w:hAnsi="微软雅黑 Light"/>
              </w:rPr>
              <w:t>10</w:t>
            </w:r>
            <w:r w:rsidRPr="00194170">
              <w:rPr>
                <w:rFonts w:ascii="微软雅黑 Light" w:eastAsia="微软雅黑 Light" w:hAnsi="微软雅黑 Light" w:hint="eastAsia"/>
              </w:rPr>
              <w:t>:47</w:t>
            </w:r>
          </w:p>
        </w:tc>
        <w:tc>
          <w:tcPr>
            <w:tcW w:w="832" w:type="dxa"/>
            <w:vAlign w:val="center"/>
          </w:tcPr>
          <w:p w:rsidR="002F7064" w:rsidRPr="00194170" w:rsidRDefault="002F7064" w:rsidP="002F7064">
            <w:pPr>
              <w:spacing w:line="0" w:lineRule="atLeast"/>
              <w:jc w:val="center"/>
              <w:rPr>
                <w:rFonts w:ascii="微软雅黑 Light" w:eastAsia="微软雅黑 Light" w:hAnsi="微软雅黑 Light"/>
              </w:rPr>
            </w:pPr>
            <w:r w:rsidRPr="00194170">
              <w:rPr>
                <w:rFonts w:ascii="微软雅黑 Light" w:eastAsia="微软雅黑 Light" w:hAnsi="微软雅黑 Light"/>
              </w:rPr>
              <w:t>6</w:t>
            </w:r>
          </w:p>
        </w:tc>
      </w:tr>
    </w:tbl>
    <w:p w:rsidR="00194170" w:rsidRPr="00CC13DB" w:rsidRDefault="00194170">
      <w:pPr>
        <w:rPr>
          <w:rFonts w:asciiTheme="majorEastAsia" w:eastAsiaTheme="majorEastAsia" w:hAnsiTheme="majorEastAsia" w:hint="eastAsia"/>
          <w:sz w:val="28"/>
          <w:szCs w:val="28"/>
        </w:rPr>
      </w:pPr>
      <w:r w:rsidRPr="00CC13DB">
        <w:rPr>
          <w:rFonts w:asciiTheme="majorEastAsia" w:eastAsiaTheme="majorEastAsia" w:hAnsiTheme="majorEastAsia" w:hint="eastAsia"/>
          <w:sz w:val="28"/>
          <w:szCs w:val="28"/>
        </w:rPr>
        <w:t>备注：播出时间以央视实际播出为准。</w:t>
      </w:r>
    </w:p>
    <w:p w:rsidR="00CC13DB" w:rsidRPr="00CC13DB" w:rsidRDefault="00CC13DB">
      <w:pPr>
        <w:rPr>
          <w:rFonts w:asciiTheme="majorEastAsia" w:eastAsiaTheme="majorEastAsia" w:hAnsiTheme="majorEastAsia"/>
          <w:sz w:val="28"/>
          <w:szCs w:val="28"/>
        </w:rPr>
      </w:pPr>
    </w:p>
    <w:p w:rsidR="00194170" w:rsidRPr="00CC13DB" w:rsidRDefault="00194170" w:rsidP="00CC13DB">
      <w:pPr>
        <w:ind w:right="210"/>
        <w:jc w:val="right"/>
        <w:rPr>
          <w:rFonts w:asciiTheme="majorEastAsia" w:eastAsiaTheme="majorEastAsia" w:hAnsiTheme="majorEastAsia"/>
          <w:sz w:val="28"/>
          <w:szCs w:val="28"/>
        </w:rPr>
      </w:pPr>
      <w:r w:rsidRPr="00CC13DB">
        <w:rPr>
          <w:rFonts w:asciiTheme="majorEastAsia" w:eastAsiaTheme="majorEastAsia" w:hAnsiTheme="majorEastAsia" w:hint="eastAsia"/>
          <w:sz w:val="28"/>
          <w:szCs w:val="28"/>
        </w:rPr>
        <w:t>中国保健协会</w:t>
      </w:r>
    </w:p>
    <w:p w:rsidR="00194170" w:rsidRPr="00CC13DB" w:rsidRDefault="00194170" w:rsidP="00194170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CC13DB">
        <w:rPr>
          <w:rFonts w:asciiTheme="majorEastAsia" w:eastAsiaTheme="majorEastAsia" w:hAnsiTheme="majorEastAsia" w:hint="eastAsia"/>
          <w:sz w:val="28"/>
          <w:szCs w:val="28"/>
        </w:rPr>
        <w:t>2016年8月25日</w:t>
      </w:r>
    </w:p>
    <w:sectPr w:rsidR="00194170" w:rsidRPr="00CC13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1A9" w:rsidRDefault="000D11A9" w:rsidP="00CC13DB">
      <w:r>
        <w:separator/>
      </w:r>
    </w:p>
  </w:endnote>
  <w:endnote w:type="continuationSeparator" w:id="0">
    <w:p w:rsidR="000D11A9" w:rsidRDefault="000D11A9" w:rsidP="00CC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 Light">
    <w:altName w:val="微软雅黑"/>
    <w:charset w:val="86"/>
    <w:family w:val="swiss"/>
    <w:pitch w:val="variable"/>
    <w:sig w:usb0="00000000" w:usb1="28CF0010" w:usb2="00000016" w:usb3="00000000" w:csb0="0004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1A9" w:rsidRDefault="000D11A9" w:rsidP="00CC13DB">
      <w:r>
        <w:separator/>
      </w:r>
    </w:p>
  </w:footnote>
  <w:footnote w:type="continuationSeparator" w:id="0">
    <w:p w:rsidR="000D11A9" w:rsidRDefault="000D11A9" w:rsidP="00CC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064"/>
    <w:rsid w:val="000D11A9"/>
    <w:rsid w:val="00194170"/>
    <w:rsid w:val="002F7064"/>
    <w:rsid w:val="007F3E61"/>
    <w:rsid w:val="00CC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13D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1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13DB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064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F70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CC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13DB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13D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13D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allennier</dc:creator>
  <cp:keywords/>
  <dc:description/>
  <cp:lastModifiedBy>ly</cp:lastModifiedBy>
  <cp:revision>2</cp:revision>
  <cp:lastPrinted>2016-08-25T07:51:00Z</cp:lastPrinted>
  <dcterms:created xsi:type="dcterms:W3CDTF">2016-08-25T07:07:00Z</dcterms:created>
  <dcterms:modified xsi:type="dcterms:W3CDTF">2016-08-25T07:51:00Z</dcterms:modified>
</cp:coreProperties>
</file>